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071D" w14:textId="1C9C096C" w:rsidR="004D4372" w:rsidRPr="004D4372" w:rsidRDefault="00D721E6" w:rsidP="004D4372">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r w:rsidR="004A4E6C">
        <w:rPr>
          <w:rFonts w:ascii="Calibri" w:hAnsi="Calibri" w:cs="Calibri"/>
          <w:i/>
          <w:sz w:val="22"/>
          <w:szCs w:val="22"/>
        </w:rPr>
        <w:t xml:space="preserve"> „</w:t>
      </w:r>
      <w:r w:rsidR="004D4372" w:rsidRPr="004D4372">
        <w:rPr>
          <w:rFonts w:ascii="Calibri" w:hAnsi="Calibri" w:cs="Calibri"/>
          <w:i/>
          <w:sz w:val="22"/>
          <w:szCs w:val="22"/>
        </w:rPr>
        <w:t>Kadry przyszłości-kompleksowe wsparcie</w:t>
      </w:r>
    </w:p>
    <w:p w14:paraId="61C69463" w14:textId="77777777" w:rsidR="004D4372" w:rsidRPr="004D4372" w:rsidRDefault="004D4372" w:rsidP="004D4372">
      <w:pPr>
        <w:ind w:left="-284" w:right="-285"/>
        <w:jc w:val="right"/>
        <w:rPr>
          <w:rFonts w:ascii="Calibri" w:hAnsi="Calibri" w:cs="Calibri"/>
          <w:i/>
          <w:sz w:val="22"/>
          <w:szCs w:val="22"/>
        </w:rPr>
      </w:pPr>
      <w:r w:rsidRPr="004D4372">
        <w:rPr>
          <w:rFonts w:ascii="Calibri" w:hAnsi="Calibri" w:cs="Calibri"/>
          <w:i/>
          <w:sz w:val="22"/>
          <w:szCs w:val="22"/>
        </w:rPr>
        <w:t>rozwoju zawodowego osób dorosłych z subregionu centralnego</w:t>
      </w:r>
    </w:p>
    <w:p w14:paraId="4A90796C" w14:textId="1A37844A" w:rsidR="00D721E6" w:rsidRDefault="004D4372" w:rsidP="004D4372">
      <w:pPr>
        <w:ind w:left="-284" w:right="-285"/>
        <w:jc w:val="right"/>
        <w:rPr>
          <w:rFonts w:ascii="Calibri" w:hAnsi="Calibri" w:cs="Calibri"/>
          <w:i/>
          <w:sz w:val="22"/>
          <w:szCs w:val="22"/>
        </w:rPr>
      </w:pPr>
      <w:r w:rsidRPr="004D4372">
        <w:rPr>
          <w:rFonts w:ascii="Calibri" w:hAnsi="Calibri" w:cs="Calibri"/>
          <w:i/>
          <w:sz w:val="22"/>
          <w:szCs w:val="22"/>
        </w:rPr>
        <w:t>woj. śląskiego” nr FESL.06.06-IP.02-07H5/23</w:t>
      </w:r>
    </w:p>
    <w:p w14:paraId="061CDA40" w14:textId="7F72577D" w:rsidR="004D4372" w:rsidRPr="00B82592" w:rsidRDefault="004D4372" w:rsidP="004D4372">
      <w:pPr>
        <w:ind w:left="-284" w:right="-285"/>
        <w:jc w:val="right"/>
        <w:rPr>
          <w:rFonts w:ascii="Calibri" w:hAnsi="Calibri" w:cs="Calibri"/>
          <w:i/>
          <w:sz w:val="22"/>
          <w:szCs w:val="22"/>
        </w:rPr>
      </w:pPr>
      <w:r w:rsidRPr="004D4372">
        <w:rPr>
          <w:rFonts w:ascii="Calibri" w:hAnsi="Calibri" w:cs="Calibri"/>
          <w:i/>
          <w:sz w:val="22"/>
          <w:szCs w:val="22"/>
        </w:rPr>
        <w:t>Obowiązuje od 0</w:t>
      </w:r>
      <w:r>
        <w:rPr>
          <w:rFonts w:ascii="Calibri" w:hAnsi="Calibri" w:cs="Calibri"/>
          <w:i/>
          <w:sz w:val="22"/>
          <w:szCs w:val="22"/>
        </w:rPr>
        <w:t>2</w:t>
      </w:r>
      <w:r w:rsidRPr="004D4372">
        <w:rPr>
          <w:rFonts w:ascii="Calibri" w:hAnsi="Calibri" w:cs="Calibri"/>
          <w:i/>
          <w:sz w:val="22"/>
          <w:szCs w:val="22"/>
        </w:rPr>
        <w:t>.0</w:t>
      </w:r>
      <w:r>
        <w:rPr>
          <w:rFonts w:ascii="Calibri" w:hAnsi="Calibri" w:cs="Calibri"/>
          <w:i/>
          <w:sz w:val="22"/>
          <w:szCs w:val="22"/>
        </w:rPr>
        <w:t>1</w:t>
      </w:r>
      <w:r w:rsidRPr="004D4372">
        <w:rPr>
          <w:rFonts w:ascii="Calibri" w:hAnsi="Calibri" w:cs="Calibri"/>
          <w:i/>
          <w:sz w:val="22"/>
          <w:szCs w:val="22"/>
        </w:rPr>
        <w:t>.202</w:t>
      </w:r>
      <w:r>
        <w:rPr>
          <w:rFonts w:ascii="Calibri" w:hAnsi="Calibri" w:cs="Calibri"/>
          <w:i/>
          <w:sz w:val="22"/>
          <w:szCs w:val="22"/>
        </w:rPr>
        <w:t>6</w:t>
      </w:r>
      <w:r w:rsidRPr="004D4372">
        <w:rPr>
          <w:rFonts w:ascii="Calibri" w:hAnsi="Calibri" w:cs="Calibri"/>
          <w:i/>
          <w:sz w:val="22"/>
          <w:szCs w:val="22"/>
        </w:rPr>
        <w:t>r.</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690EE9E6"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w:t>
      </w:r>
      <w:r w:rsidR="004D4372" w:rsidRPr="004D4372">
        <w:rPr>
          <w:rFonts w:ascii="Calibri" w:hAnsi="Calibri" w:cs="Calibri"/>
          <w:b/>
          <w:sz w:val="24"/>
          <w:szCs w:val="24"/>
        </w:rPr>
        <w:t>Kadry przyszłości – kompleksowe wsparcie rozwoju zawodowego osób dorosłych z subregionu centralnego woj. śląskiego</w:t>
      </w:r>
      <w:r w:rsidRPr="00B82592">
        <w:rPr>
          <w:rFonts w:ascii="Calibri" w:hAnsi="Calibri" w:cs="Calibri"/>
          <w:b/>
          <w:sz w:val="24"/>
          <w:szCs w:val="24"/>
        </w:rPr>
        <w:t>”</w:t>
      </w:r>
    </w:p>
    <w:p w14:paraId="6D058FAA" w14:textId="77777777" w:rsidR="00D721E6" w:rsidRPr="004D4F99" w:rsidRDefault="00D721E6" w:rsidP="004D4F99">
      <w:pPr>
        <w:ind w:right="-285"/>
        <w:rPr>
          <w:rFonts w:ascii="Calibri" w:hAnsi="Calibri"/>
        </w:rPr>
      </w:pPr>
    </w:p>
    <w:p w14:paraId="096565B2" w14:textId="0A688402"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numer projektu: FESL.</w:t>
      </w:r>
      <w:r w:rsidR="00B122CB" w:rsidRPr="00B82592">
        <w:rPr>
          <w:rFonts w:ascii="Calibri" w:hAnsi="Calibri" w:cs="Calibri"/>
          <w:b/>
          <w:sz w:val="24"/>
          <w:szCs w:val="24"/>
        </w:rPr>
        <w:t>06</w:t>
      </w:r>
      <w:r w:rsidRPr="00B82592">
        <w:rPr>
          <w:rFonts w:ascii="Calibri" w:hAnsi="Calibri" w:cs="Calibri"/>
          <w:b/>
          <w:sz w:val="24"/>
          <w:szCs w:val="24"/>
        </w:rPr>
        <w:t>.</w:t>
      </w:r>
      <w:r w:rsidR="00B122CB" w:rsidRPr="00B82592">
        <w:rPr>
          <w:rFonts w:ascii="Calibri" w:hAnsi="Calibri" w:cs="Calibri"/>
          <w:b/>
          <w:sz w:val="24"/>
          <w:szCs w:val="24"/>
        </w:rPr>
        <w:t>06</w:t>
      </w:r>
      <w:r w:rsidRPr="00B82592">
        <w:rPr>
          <w:rFonts w:ascii="Calibri" w:hAnsi="Calibri" w:cs="Calibri"/>
          <w:b/>
          <w:sz w:val="24"/>
          <w:szCs w:val="24"/>
        </w:rPr>
        <w:t>-IP.02-</w:t>
      </w:r>
      <w:r w:rsidR="004D4372">
        <w:rPr>
          <w:rFonts w:ascii="Calibri" w:hAnsi="Calibri" w:cs="Calibri"/>
          <w:b/>
          <w:sz w:val="24"/>
          <w:szCs w:val="24"/>
        </w:rPr>
        <w:t>07H5</w:t>
      </w:r>
      <w:r w:rsidRPr="00B82592">
        <w:rPr>
          <w:rFonts w:ascii="Calibri" w:hAnsi="Calibri" w:cs="Calibri"/>
          <w:b/>
          <w:sz w:val="24"/>
          <w:szCs w:val="24"/>
        </w:rPr>
        <w:t>/</w:t>
      </w:r>
      <w:r w:rsidR="004D4372">
        <w:rPr>
          <w:rFonts w:ascii="Calibri" w:hAnsi="Calibri" w:cs="Calibri"/>
          <w:b/>
          <w:sz w:val="24"/>
          <w:szCs w:val="24"/>
        </w:rPr>
        <w:t>23</w:t>
      </w:r>
    </w:p>
    <w:p w14:paraId="11FB17BD" w14:textId="2F1C87AB"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 xml:space="preserve">Beneficjent: </w:t>
      </w:r>
      <w:r w:rsidR="004D4372">
        <w:rPr>
          <w:rFonts w:ascii="Calibri" w:hAnsi="Calibri" w:cs="Calibri"/>
          <w:b/>
          <w:sz w:val="24"/>
          <w:szCs w:val="24"/>
        </w:rPr>
        <w:t>Agencja Rozwoju Lokalnego S.A.</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299"/>
        <w:gridCol w:w="1228"/>
        <w:gridCol w:w="4533"/>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shd w:val="clear" w:color="auto" w:fill="auto"/>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shd w:val="clear" w:color="auto" w:fill="auto"/>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shd w:val="clear" w:color="auto" w:fill="auto"/>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shd w:val="clear" w:color="auto" w:fill="auto"/>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shd w:val="clear" w:color="auto" w:fill="auto"/>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shd w:val="clear" w:color="auto" w:fill="auto"/>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6EA50084"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2D0C47B1"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lastRenderedPageBreak/>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lastRenderedPageBreak/>
              <w:sym w:font="Webdings" w:char="F063"/>
            </w:r>
            <w:r w:rsidRPr="004D4F99">
              <w:rPr>
                <w:rFonts w:ascii="Calibri" w:hAnsi="Calibri"/>
                <w:sz w:val="22"/>
              </w:rPr>
              <w:t xml:space="preserve"> niższe niż podstawowe</w:t>
            </w:r>
          </w:p>
        </w:tc>
        <w:tc>
          <w:tcPr>
            <w:tcW w:w="3807" w:type="dxa"/>
            <w:gridSpan w:val="9"/>
            <w:shd w:val="clear" w:color="auto" w:fill="auto"/>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shd w:val="clear" w:color="auto" w:fill="auto"/>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shd w:val="clear" w:color="auto" w:fill="auto"/>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47748F14"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4D4372">
              <w:rPr>
                <w:rFonts w:ascii="Calibri" w:hAnsi="Calibri" w:cs="Calibri"/>
                <w:sz w:val="22"/>
                <w:szCs w:val="22"/>
              </w:rPr>
              <w:t>centralnego woj. śląskiego</w:t>
            </w:r>
          </w:p>
        </w:tc>
        <w:tc>
          <w:tcPr>
            <w:tcW w:w="992" w:type="dxa"/>
            <w:shd w:val="clear" w:color="auto" w:fill="auto"/>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shd w:val="clear" w:color="auto" w:fill="auto"/>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shd w:val="clear" w:color="auto" w:fill="auto"/>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60A44A17" w:rsidR="003C7644" w:rsidRPr="00B82592" w:rsidRDefault="003C7644" w:rsidP="00850CBB">
            <w:pPr>
              <w:rPr>
                <w:rFonts w:ascii="Calibri" w:hAnsi="Calibri" w:cs="Calibri"/>
                <w:sz w:val="22"/>
                <w:szCs w:val="22"/>
              </w:rPr>
            </w:pPr>
            <w:r w:rsidRPr="00B82592">
              <w:rPr>
                <w:rFonts w:ascii="Calibri" w:hAnsi="Calibri" w:cs="Calibri"/>
                <w:sz w:val="22"/>
                <w:szCs w:val="22"/>
              </w:rPr>
              <w:t xml:space="preserve">Pracuję na terenie subregionu </w:t>
            </w:r>
            <w:r w:rsidR="004D4372">
              <w:rPr>
                <w:rFonts w:ascii="Calibri" w:hAnsi="Calibri" w:cs="Calibri"/>
                <w:sz w:val="22"/>
                <w:szCs w:val="22"/>
              </w:rPr>
              <w:t>centralnego woj. śląskiego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715A0EC4" w:rsidR="00D721E6" w:rsidRPr="00B82592" w:rsidRDefault="0061558C" w:rsidP="00E47C1E">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projektu pn. „</w:t>
            </w:r>
            <w:r w:rsidR="00E47C1E" w:rsidRPr="00E47C1E">
              <w:rPr>
                <w:rFonts w:ascii="Calibri" w:hAnsi="Calibri" w:cs="Calibri"/>
                <w:sz w:val="22"/>
                <w:szCs w:val="22"/>
              </w:rPr>
              <w:t>Kadry przyszłości-kompleksowe wsparcie</w:t>
            </w:r>
            <w:r w:rsidR="00E47C1E">
              <w:rPr>
                <w:rFonts w:ascii="Calibri" w:hAnsi="Calibri" w:cs="Calibri"/>
                <w:sz w:val="22"/>
                <w:szCs w:val="22"/>
              </w:rPr>
              <w:t xml:space="preserve"> </w:t>
            </w:r>
            <w:r w:rsidR="00E47C1E" w:rsidRPr="00E47C1E">
              <w:rPr>
                <w:rFonts w:ascii="Calibri" w:hAnsi="Calibri" w:cs="Calibri"/>
                <w:sz w:val="22"/>
                <w:szCs w:val="22"/>
              </w:rPr>
              <w:t>rozwoju zawodowego osób dorosłych z subregionu centralnego</w:t>
            </w:r>
            <w:r w:rsidR="00E47C1E">
              <w:rPr>
                <w:rFonts w:ascii="Calibri" w:hAnsi="Calibri" w:cs="Calibri"/>
                <w:sz w:val="22"/>
                <w:szCs w:val="22"/>
              </w:rPr>
              <w:t xml:space="preserve">, </w:t>
            </w:r>
            <w:r w:rsidR="00E47C1E" w:rsidRPr="00E47C1E">
              <w:rPr>
                <w:rFonts w:ascii="Calibri" w:hAnsi="Calibri" w:cs="Calibri"/>
                <w:sz w:val="22"/>
                <w:szCs w:val="22"/>
              </w:rPr>
              <w:t>woj. śląskiego</w:t>
            </w:r>
            <w:r w:rsidR="000850B3" w:rsidRPr="00B82592">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shd w:val="clear" w:color="auto" w:fill="auto"/>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shd w:val="clear" w:color="auto" w:fill="auto"/>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lastRenderedPageBreak/>
              <w:t>Osoba z niepełnosprawnością</w:t>
            </w:r>
          </w:p>
        </w:tc>
        <w:tc>
          <w:tcPr>
            <w:tcW w:w="1063" w:type="dxa"/>
            <w:tcBorders>
              <w:right w:val="single" w:sz="4" w:space="0" w:color="auto"/>
            </w:tcBorders>
            <w:shd w:val="clear" w:color="auto" w:fill="auto"/>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shd w:val="clear" w:color="auto" w:fill="auto"/>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shd w:val="clear" w:color="auto" w:fill="auto"/>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shd w:val="clear" w:color="auto" w:fill="auto"/>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Default="004F50E6" w:rsidP="004D4F99">
      <w:pPr>
        <w:rPr>
          <w:sz w:val="22"/>
        </w:rPr>
      </w:pPr>
    </w:p>
    <w:p w14:paraId="328DC7DC" w14:textId="77777777" w:rsidR="004A4E6C" w:rsidRDefault="004A4E6C" w:rsidP="004D4F99">
      <w:pPr>
        <w:rPr>
          <w:sz w:val="22"/>
        </w:rPr>
      </w:pPr>
    </w:p>
    <w:p w14:paraId="1B2B97E1" w14:textId="77777777" w:rsidR="004A4E6C" w:rsidRDefault="004A4E6C" w:rsidP="004D4F99">
      <w:pPr>
        <w:rPr>
          <w:sz w:val="22"/>
        </w:rPr>
      </w:pPr>
    </w:p>
    <w:p w14:paraId="0F934F19" w14:textId="77777777" w:rsidR="004A4E6C" w:rsidRDefault="004A4E6C" w:rsidP="004D4F99">
      <w:pPr>
        <w:rPr>
          <w:sz w:val="22"/>
        </w:rPr>
      </w:pPr>
    </w:p>
    <w:p w14:paraId="4FDB1B69" w14:textId="77777777" w:rsidR="004A4E6C" w:rsidRDefault="004A4E6C" w:rsidP="004D4F99">
      <w:pPr>
        <w:rPr>
          <w:sz w:val="22"/>
        </w:rPr>
      </w:pPr>
    </w:p>
    <w:p w14:paraId="65D18B17" w14:textId="77777777" w:rsidR="004A4E6C" w:rsidRPr="004D4F99" w:rsidRDefault="004A4E6C"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shd w:val="clear" w:color="auto" w:fill="auto"/>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shd w:val="clear" w:color="auto" w:fill="auto"/>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shd w:val="clear" w:color="auto" w:fill="auto"/>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shd w:val="clear" w:color="auto" w:fill="auto"/>
          </w:tcPr>
          <w:p w14:paraId="23A496CB" w14:textId="1180C469" w:rsidR="000A4804" w:rsidRPr="00B82592" w:rsidRDefault="000A4804" w:rsidP="007A49F2">
            <w:pPr>
              <w:jc w:val="both"/>
              <w:rPr>
                <w:rFonts w:ascii="Calibri" w:hAnsi="Calibri" w:cs="Calibri"/>
                <w:bCs/>
                <w:sz w:val="22"/>
                <w:szCs w:val="22"/>
              </w:rPr>
            </w:pPr>
          </w:p>
        </w:tc>
        <w:tc>
          <w:tcPr>
            <w:tcW w:w="850" w:type="dxa"/>
            <w:shd w:val="clear" w:color="auto" w:fill="auto"/>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shd w:val="clear" w:color="auto" w:fill="auto"/>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shd w:val="clear" w:color="auto" w:fill="auto"/>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shd w:val="clear" w:color="auto" w:fill="auto"/>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shd w:val="clear" w:color="auto" w:fill="auto"/>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shd w:val="clear" w:color="auto" w:fill="auto"/>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shd w:val="clear" w:color="auto" w:fill="auto"/>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shd w:val="clear" w:color="auto" w:fill="auto"/>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shd w:val="clear" w:color="auto" w:fill="auto"/>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shd w:val="clear" w:color="auto" w:fill="auto"/>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shd w:val="clear" w:color="auto" w:fill="auto"/>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lastRenderedPageBreak/>
              <w:t>Zaświadczenie z OPS potwierdzające status osoby bezdomnej</w:t>
            </w:r>
          </w:p>
        </w:tc>
        <w:tc>
          <w:tcPr>
            <w:tcW w:w="850" w:type="dxa"/>
            <w:shd w:val="clear" w:color="auto" w:fill="auto"/>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shd w:val="clear" w:color="auto" w:fill="auto"/>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shd w:val="clear" w:color="auto" w:fill="auto"/>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shd w:val="clear" w:color="auto" w:fill="auto"/>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shd w:val="clear" w:color="auto" w:fill="auto"/>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shd w:val="clear" w:color="auto" w:fill="auto"/>
            <w:vAlign w:val="center"/>
          </w:tcPr>
          <w:p w14:paraId="35719981" w14:textId="04E227A0"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CF29C9" w:rsidRPr="00CF29C9">
              <w:rPr>
                <w:rFonts w:ascii="Calibri" w:hAnsi="Calibri" w:cs="Calibri"/>
                <w:bCs/>
                <w:sz w:val="22"/>
                <w:szCs w:val="22"/>
              </w:rPr>
              <w:t>Kadry przyszłości - kompleksowe wsparcie rozwoju zawodowego osób dorosłych z subregionu centralnego woj. śląskiego</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shd w:val="clear" w:color="auto" w:fill="auto"/>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shd w:val="clear" w:color="auto" w:fill="auto"/>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shd w:val="clear" w:color="auto" w:fill="auto"/>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shd w:val="clear" w:color="auto" w:fill="auto"/>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shd w:val="clear" w:color="auto" w:fill="auto"/>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shd w:val="clear" w:color="auto" w:fill="auto"/>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shd w:val="clear" w:color="auto" w:fill="auto"/>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shd w:val="clear" w:color="auto" w:fill="auto"/>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shd w:val="clear" w:color="auto" w:fill="auto"/>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shd w:val="clear" w:color="auto" w:fill="auto"/>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shd w:val="clear" w:color="auto" w:fill="auto"/>
            <w:vAlign w:val="center"/>
          </w:tcPr>
          <w:p w14:paraId="23D46395" w14:textId="2629C03E"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 xml:space="preserve">Deklaruję udział </w:t>
            </w:r>
            <w:r w:rsidR="00650B39">
              <w:rPr>
                <w:rFonts w:asciiTheme="minorHAnsi" w:hAnsiTheme="minorHAnsi" w:cstheme="minorHAnsi"/>
                <w:sz w:val="22"/>
                <w:szCs w:val="22"/>
              </w:rPr>
              <w:t>w</w:t>
            </w:r>
            <w:r w:rsidRPr="00B82592">
              <w:rPr>
                <w:rFonts w:asciiTheme="minorHAnsi" w:hAnsiTheme="minorHAnsi" w:cstheme="minorHAnsi"/>
                <w:sz w:val="22"/>
                <w:szCs w:val="22"/>
              </w:rPr>
              <w:t xml:space="preserve"> usłudze rozwojowej prowadzącej do nabycia kwalifikacji</w:t>
            </w:r>
            <w:r w:rsidR="00000CBC" w:rsidRPr="00B82592">
              <w:rPr>
                <w:rFonts w:asciiTheme="minorHAnsi" w:hAnsiTheme="minorHAnsi" w:cstheme="minorHAnsi"/>
                <w:sz w:val="22"/>
                <w:szCs w:val="22"/>
              </w:rPr>
              <w:t>.</w:t>
            </w:r>
          </w:p>
        </w:tc>
        <w:tc>
          <w:tcPr>
            <w:tcW w:w="807" w:type="dxa"/>
            <w:shd w:val="clear" w:color="auto" w:fill="auto"/>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shd w:val="clear" w:color="auto" w:fill="auto"/>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shd w:val="clear" w:color="auto" w:fill="auto"/>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shd w:val="clear" w:color="auto" w:fill="auto"/>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shd w:val="clear" w:color="auto" w:fill="auto"/>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shd w:val="clear" w:color="auto" w:fill="auto"/>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shd w:val="clear" w:color="auto" w:fill="auto"/>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shd w:val="clear" w:color="auto" w:fill="auto"/>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shd w:val="clear" w:color="auto" w:fill="auto"/>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shd w:val="clear" w:color="auto" w:fill="auto"/>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shd w:val="clear" w:color="auto" w:fill="auto"/>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shd w:val="clear" w:color="auto" w:fill="auto"/>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shd w:val="clear" w:color="auto" w:fill="auto"/>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shd w:val="clear" w:color="auto" w:fill="auto"/>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shd w:val="clear" w:color="auto" w:fill="auto"/>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shd w:val="clear" w:color="auto" w:fill="auto"/>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lastRenderedPageBreak/>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shd w:val="clear" w:color="auto" w:fill="auto"/>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shd w:val="clear" w:color="auto" w:fill="auto"/>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shd w:val="clear" w:color="auto" w:fill="auto"/>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shd w:val="clear" w:color="auto" w:fill="auto"/>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shd w:val="clear" w:color="auto" w:fill="auto"/>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shd w:val="clear" w:color="auto" w:fill="auto"/>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shd w:val="clear" w:color="auto" w:fill="auto"/>
            <w:vAlign w:val="center"/>
          </w:tcPr>
          <w:p w14:paraId="2C426B64" w14:textId="77777777" w:rsidR="004A4E6C" w:rsidRPr="004A4E6C" w:rsidRDefault="00BE2159" w:rsidP="004A4E6C">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zakwalifikowaniem się do objęcia wsparciem w ramach projektu pn. „</w:t>
            </w:r>
            <w:r w:rsidR="004A4E6C" w:rsidRPr="004A4E6C">
              <w:rPr>
                <w:rFonts w:ascii="Calibri" w:hAnsi="Calibri" w:cs="Calibri"/>
                <w:bCs/>
                <w:sz w:val="22"/>
                <w:szCs w:val="22"/>
              </w:rPr>
              <w:t>Kadry przyszłości-kompleksowe wsparcie</w:t>
            </w:r>
          </w:p>
          <w:p w14:paraId="0B1EA549" w14:textId="77777777" w:rsidR="004A4E6C" w:rsidRPr="004A4E6C" w:rsidRDefault="004A4E6C" w:rsidP="004A4E6C">
            <w:pPr>
              <w:jc w:val="both"/>
              <w:rPr>
                <w:rFonts w:ascii="Calibri" w:hAnsi="Calibri" w:cs="Calibri"/>
                <w:bCs/>
                <w:sz w:val="22"/>
                <w:szCs w:val="22"/>
              </w:rPr>
            </w:pPr>
            <w:r w:rsidRPr="004A4E6C">
              <w:rPr>
                <w:rFonts w:ascii="Calibri" w:hAnsi="Calibri" w:cs="Calibri"/>
                <w:bCs/>
                <w:sz w:val="22"/>
                <w:szCs w:val="22"/>
              </w:rPr>
              <w:t>rozwoju zawodowego osób dorosłych z subregionu centralnego</w:t>
            </w:r>
          </w:p>
          <w:p w14:paraId="66908D92" w14:textId="31B79FB6" w:rsidR="00BE2159" w:rsidRPr="00B82592" w:rsidRDefault="004A4E6C" w:rsidP="004A4E6C">
            <w:pPr>
              <w:jc w:val="both"/>
              <w:rPr>
                <w:rFonts w:ascii="Calibri" w:hAnsi="Calibri" w:cs="Calibri"/>
                <w:bCs/>
                <w:sz w:val="22"/>
                <w:szCs w:val="22"/>
              </w:rPr>
            </w:pPr>
            <w:r w:rsidRPr="004A4E6C">
              <w:rPr>
                <w:rFonts w:ascii="Calibri" w:hAnsi="Calibri" w:cs="Calibri"/>
                <w:bCs/>
                <w:sz w:val="22"/>
                <w:szCs w:val="22"/>
              </w:rPr>
              <w:t>woj. śląskiego</w:t>
            </w:r>
            <w:r w:rsidR="00BE2159" w:rsidRPr="00B82592">
              <w:rPr>
                <w:rFonts w:ascii="Calibri" w:hAnsi="Calibri" w:cs="Calibri"/>
                <w:bCs/>
                <w:sz w:val="22"/>
                <w:szCs w:val="22"/>
              </w:rPr>
              <w:t>”.</w:t>
            </w:r>
          </w:p>
        </w:tc>
        <w:tc>
          <w:tcPr>
            <w:tcW w:w="807" w:type="dxa"/>
            <w:shd w:val="clear" w:color="auto" w:fill="auto"/>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0A4C64FF" w14:textId="273A9A1E" w:rsidR="00D721E6" w:rsidRDefault="00D721E6" w:rsidP="00D721E6">
      <w:pPr>
        <w:spacing w:line="276" w:lineRule="auto"/>
        <w:jc w:val="both"/>
        <w:rPr>
          <w:rFonts w:ascii="Calibri" w:eastAsia="Calibri" w:hAnsi="Calibri" w:cs="Calibri"/>
          <w:bCs/>
          <w:i/>
          <w:sz w:val="22"/>
          <w:szCs w:val="22"/>
          <w:lang w:eastAsia="en-US"/>
        </w:rPr>
      </w:pPr>
    </w:p>
    <w:p w14:paraId="1DA4C803" w14:textId="77777777" w:rsidR="004A4E6C" w:rsidRPr="009F469F" w:rsidRDefault="004A4E6C" w:rsidP="004A4E6C">
      <w:pPr>
        <w:autoSpaceDE w:val="0"/>
        <w:autoSpaceDN w:val="0"/>
        <w:adjustRightInd w:val="0"/>
        <w:rPr>
          <w:rFonts w:asciiTheme="minorHAnsi" w:hAnsiTheme="minorHAnsi" w:cstheme="minorHAnsi"/>
          <w:b/>
          <w:bCs/>
          <w:color w:val="000000"/>
          <w:sz w:val="22"/>
          <w:szCs w:val="22"/>
        </w:rPr>
      </w:pPr>
      <w:r w:rsidRPr="009F469F">
        <w:rPr>
          <w:rFonts w:asciiTheme="minorHAnsi" w:hAnsiTheme="minorHAnsi" w:cstheme="minorHAnsi"/>
          <w:b/>
          <w:bCs/>
          <w:i/>
          <w:iCs/>
          <w:color w:val="000000"/>
          <w:sz w:val="22"/>
          <w:szCs w:val="22"/>
        </w:rPr>
        <w:t>OŚWIADCZENIE W ZAKRESIE PRZETWARZANIA DANYCH OSOBOWYCH OPERATORA</w:t>
      </w:r>
    </w:p>
    <w:p w14:paraId="5599D83B" w14:textId="77777777" w:rsidR="004A4E6C" w:rsidRPr="009F469F" w:rsidRDefault="004A4E6C" w:rsidP="004A4E6C">
      <w:pPr>
        <w:rPr>
          <w:rFonts w:asciiTheme="minorHAnsi" w:hAnsiTheme="minorHAnsi" w:cstheme="minorHAnsi"/>
          <w:sz w:val="22"/>
          <w:szCs w:val="22"/>
        </w:rPr>
      </w:pPr>
      <w:r w:rsidRPr="009F469F">
        <w:rPr>
          <w:rFonts w:asciiTheme="minorHAnsi" w:hAnsiTheme="minorHAnsi" w:cstheme="minorHAnsi"/>
          <w:sz w:val="22"/>
          <w:szCs w:val="22"/>
        </w:rPr>
        <w:t>W celu wykonania obowiązku nałożonego art. 13 i 14 RODO</w:t>
      </w:r>
      <w:r w:rsidRPr="009F469F">
        <w:rPr>
          <w:rFonts w:asciiTheme="minorHAnsi" w:hAnsiTheme="minorHAnsi" w:cstheme="minorHAnsi"/>
          <w:sz w:val="22"/>
          <w:szCs w:val="22"/>
          <w:vertAlign w:val="superscript"/>
        </w:rPr>
        <w:footnoteReference w:id="10"/>
      </w:r>
      <w:r w:rsidRPr="009F469F">
        <w:rPr>
          <w:rFonts w:asciiTheme="minorHAnsi" w:hAnsiTheme="minorHAnsi" w:cstheme="minorHAnsi"/>
          <w:sz w:val="22"/>
          <w:szCs w:val="22"/>
        </w:rPr>
        <w:t>, w związku z art. 88 ustawy o zasadach realizacji zadań finansowanych ze środków europejskich w perspektywie finansowej 2021-2027</w:t>
      </w:r>
      <w:r w:rsidRPr="009F469F">
        <w:rPr>
          <w:rFonts w:asciiTheme="minorHAnsi" w:hAnsiTheme="minorHAnsi" w:cstheme="minorHAnsi"/>
          <w:sz w:val="22"/>
          <w:szCs w:val="22"/>
          <w:vertAlign w:val="superscript"/>
        </w:rPr>
        <w:footnoteReference w:id="11"/>
      </w:r>
      <w:r w:rsidRPr="009F469F">
        <w:rPr>
          <w:rFonts w:asciiTheme="minorHAnsi" w:hAnsiTheme="minorHAnsi" w:cstheme="minorHAnsi"/>
          <w:sz w:val="22"/>
          <w:szCs w:val="22"/>
        </w:rPr>
        <w:t xml:space="preserve">, informujemy o zasadach przetwarzania Państwa danych osobowych: </w:t>
      </w:r>
    </w:p>
    <w:p w14:paraId="0A0931AB" w14:textId="77777777" w:rsidR="004A4E6C" w:rsidRPr="009F469F" w:rsidRDefault="004A4E6C" w:rsidP="004A4E6C">
      <w:pPr>
        <w:numPr>
          <w:ilvl w:val="0"/>
          <w:numId w:val="8"/>
        </w:numPr>
        <w:rPr>
          <w:rFonts w:asciiTheme="minorHAnsi" w:hAnsiTheme="minorHAnsi" w:cstheme="minorHAnsi"/>
          <w:b/>
          <w:bCs/>
          <w:sz w:val="22"/>
          <w:szCs w:val="22"/>
        </w:rPr>
      </w:pPr>
      <w:r w:rsidRPr="009F469F">
        <w:rPr>
          <w:rFonts w:asciiTheme="minorHAnsi" w:hAnsiTheme="minorHAnsi" w:cstheme="minorHAnsi"/>
          <w:b/>
          <w:bCs/>
          <w:sz w:val="22"/>
          <w:szCs w:val="22"/>
        </w:rPr>
        <w:t xml:space="preserve">Administrator </w:t>
      </w:r>
    </w:p>
    <w:p w14:paraId="1DC3259F" w14:textId="77777777" w:rsidR="004A4E6C" w:rsidRPr="009F469F" w:rsidRDefault="004A4E6C" w:rsidP="004A4E6C">
      <w:pPr>
        <w:ind w:firstLine="426"/>
        <w:rPr>
          <w:rFonts w:asciiTheme="minorHAnsi" w:hAnsiTheme="minorHAnsi" w:cstheme="minorHAnsi"/>
          <w:sz w:val="22"/>
          <w:szCs w:val="22"/>
        </w:rPr>
      </w:pPr>
      <w:r w:rsidRPr="009F469F">
        <w:rPr>
          <w:rFonts w:asciiTheme="minorHAnsi" w:hAnsiTheme="minorHAnsi" w:cstheme="minorHAnsi"/>
          <w:sz w:val="22"/>
          <w:szCs w:val="22"/>
        </w:rPr>
        <w:t xml:space="preserve">Odrębnym administratorem Państwa danych jest: </w:t>
      </w:r>
    </w:p>
    <w:p w14:paraId="6286F696" w14:textId="77777777" w:rsidR="004A4E6C" w:rsidRPr="009F469F" w:rsidRDefault="004A4E6C" w:rsidP="004A4E6C">
      <w:pPr>
        <w:numPr>
          <w:ilvl w:val="0"/>
          <w:numId w:val="9"/>
        </w:numPr>
        <w:rPr>
          <w:rFonts w:asciiTheme="minorHAnsi" w:hAnsiTheme="minorHAnsi" w:cstheme="minorHAnsi"/>
          <w:sz w:val="22"/>
          <w:szCs w:val="22"/>
        </w:rPr>
      </w:pPr>
      <w:r w:rsidRPr="009F469F">
        <w:rPr>
          <w:rFonts w:asciiTheme="minorHAnsi" w:hAnsiTheme="minorHAnsi" w:cstheme="minorHAnsi"/>
          <w:sz w:val="22"/>
          <w:szCs w:val="22"/>
        </w:rPr>
        <w:t>Agencja Rozwoju Lokalnego S.A., ul. Teatralna 9, 41-200 Sosnowiec - Beneficjent</w:t>
      </w:r>
    </w:p>
    <w:p w14:paraId="6EAED0AD" w14:textId="77777777" w:rsidR="004A4E6C" w:rsidRPr="009F469F" w:rsidRDefault="004A4E6C" w:rsidP="004A4E6C">
      <w:pPr>
        <w:numPr>
          <w:ilvl w:val="0"/>
          <w:numId w:val="9"/>
        </w:numPr>
        <w:rPr>
          <w:rFonts w:asciiTheme="minorHAnsi" w:hAnsiTheme="minorHAnsi" w:cstheme="minorHAnsi"/>
          <w:sz w:val="22"/>
          <w:szCs w:val="22"/>
        </w:rPr>
      </w:pPr>
      <w:r w:rsidRPr="009F469F">
        <w:rPr>
          <w:rFonts w:asciiTheme="minorHAnsi" w:hAnsiTheme="minorHAnsi" w:cstheme="minorHAnsi"/>
          <w:sz w:val="22"/>
          <w:szCs w:val="22"/>
        </w:rPr>
        <w:t>Śląski Inkubator Przedsiębiorczości Sp. z o.o., ul. Karola Goduli 36, 41-703 Ruda Śląska - Partner</w:t>
      </w:r>
    </w:p>
    <w:p w14:paraId="4388642D" w14:textId="77777777" w:rsidR="004A4E6C" w:rsidRPr="009F469F" w:rsidRDefault="004A4E6C" w:rsidP="004A4E6C">
      <w:pPr>
        <w:numPr>
          <w:ilvl w:val="0"/>
          <w:numId w:val="9"/>
        </w:numPr>
        <w:rPr>
          <w:rFonts w:asciiTheme="minorHAnsi" w:hAnsiTheme="minorHAnsi" w:cstheme="minorHAnsi"/>
          <w:color w:val="000000"/>
          <w:sz w:val="22"/>
          <w:szCs w:val="22"/>
        </w:rPr>
      </w:pPr>
      <w:r w:rsidRPr="009F469F">
        <w:rPr>
          <w:rFonts w:asciiTheme="minorHAnsi" w:hAnsiTheme="minorHAnsi" w:cstheme="minorHAnsi"/>
          <w:color w:val="000000"/>
          <w:sz w:val="22"/>
          <w:szCs w:val="22"/>
        </w:rPr>
        <w:t xml:space="preserve">Wojewódzki Urząd Pracy w Katowicach, ul. Kościuszki 30, 40-048 Katowice </w:t>
      </w:r>
    </w:p>
    <w:p w14:paraId="6277D867" w14:textId="77777777" w:rsidR="004A4E6C" w:rsidRPr="009F469F" w:rsidRDefault="004A4E6C" w:rsidP="004A4E6C">
      <w:pPr>
        <w:numPr>
          <w:ilvl w:val="0"/>
          <w:numId w:val="9"/>
        </w:numPr>
        <w:rPr>
          <w:rFonts w:asciiTheme="minorHAnsi" w:hAnsiTheme="minorHAnsi" w:cstheme="minorHAnsi"/>
          <w:color w:val="000000"/>
          <w:sz w:val="22"/>
          <w:szCs w:val="22"/>
        </w:rPr>
      </w:pPr>
      <w:r w:rsidRPr="009F469F">
        <w:rPr>
          <w:rFonts w:asciiTheme="minorHAnsi" w:hAnsiTheme="minorHAnsi" w:cstheme="minorHAnsi"/>
          <w:color w:val="000000"/>
          <w:sz w:val="22"/>
          <w:szCs w:val="22"/>
        </w:rPr>
        <w:t>Minister właściwy do spraw rozwoju regionalnego z siedzibą przy ul. Wspólnej 2/4, 00-926 Warszawa.</w:t>
      </w:r>
    </w:p>
    <w:p w14:paraId="2AB5E141" w14:textId="77777777" w:rsidR="004A4E6C" w:rsidRPr="009F469F" w:rsidRDefault="004A4E6C" w:rsidP="004A4E6C">
      <w:pPr>
        <w:numPr>
          <w:ilvl w:val="0"/>
          <w:numId w:val="8"/>
        </w:numPr>
        <w:rPr>
          <w:rFonts w:asciiTheme="minorHAnsi" w:hAnsiTheme="minorHAnsi" w:cstheme="minorHAnsi"/>
          <w:b/>
          <w:bCs/>
          <w:sz w:val="22"/>
          <w:szCs w:val="22"/>
        </w:rPr>
      </w:pPr>
      <w:r w:rsidRPr="009F469F">
        <w:rPr>
          <w:rFonts w:asciiTheme="minorHAnsi" w:hAnsiTheme="minorHAnsi" w:cstheme="minorHAnsi"/>
          <w:b/>
          <w:bCs/>
          <w:sz w:val="22"/>
          <w:szCs w:val="22"/>
        </w:rPr>
        <w:t xml:space="preserve">Cel przetwarzania danych </w:t>
      </w:r>
    </w:p>
    <w:p w14:paraId="1E8F3B6E" w14:textId="77777777" w:rsidR="004A4E6C" w:rsidRPr="009F469F" w:rsidRDefault="004A4E6C" w:rsidP="004A4E6C">
      <w:pPr>
        <w:rPr>
          <w:rFonts w:asciiTheme="minorHAnsi" w:hAnsiTheme="minorHAnsi" w:cstheme="minorHAnsi"/>
          <w:b/>
          <w:bCs/>
          <w:sz w:val="22"/>
          <w:szCs w:val="22"/>
        </w:rPr>
      </w:pPr>
      <w:r w:rsidRPr="009F469F">
        <w:rPr>
          <w:rFonts w:asciiTheme="minorHAnsi" w:hAnsiTheme="minorHAnsi" w:cstheme="minorHAnsi"/>
          <w:b/>
          <w:bCs/>
          <w:sz w:val="22"/>
          <w:szCs w:val="22"/>
        </w:rPr>
        <w:t>Dla administratora 1 i 2:</w:t>
      </w:r>
    </w:p>
    <w:p w14:paraId="77E7A301" w14:textId="77777777" w:rsidR="004A4E6C" w:rsidRPr="009F469F" w:rsidRDefault="004A4E6C" w:rsidP="004A4E6C">
      <w:pPr>
        <w:rPr>
          <w:rFonts w:asciiTheme="minorHAnsi" w:hAnsiTheme="minorHAnsi" w:cstheme="minorHAnsi"/>
          <w:sz w:val="22"/>
          <w:szCs w:val="22"/>
        </w:rPr>
      </w:pPr>
      <w:r w:rsidRPr="009F469F">
        <w:rPr>
          <w:rFonts w:asciiTheme="minorHAnsi" w:hAnsiTheme="minorHAnsi" w:cstheme="minorHAnsi"/>
          <w:sz w:val="22"/>
          <w:szCs w:val="22"/>
        </w:rPr>
        <w:t>Dane osobowe przetwarzamy w celach:</w:t>
      </w:r>
    </w:p>
    <w:p w14:paraId="0C655879" w14:textId="77777777" w:rsidR="004A4E6C" w:rsidRPr="009F469F" w:rsidRDefault="004A4E6C" w:rsidP="004A4E6C">
      <w:pPr>
        <w:numPr>
          <w:ilvl w:val="0"/>
          <w:numId w:val="16"/>
        </w:numPr>
        <w:suppressAutoHyphens/>
        <w:ind w:left="317"/>
        <w:contextualSpacing/>
        <w:rPr>
          <w:rFonts w:asciiTheme="minorHAnsi" w:hAnsiTheme="minorHAnsi" w:cstheme="minorHAnsi"/>
          <w:sz w:val="22"/>
          <w:szCs w:val="22"/>
        </w:rPr>
      </w:pPr>
      <w:r w:rsidRPr="009F469F">
        <w:rPr>
          <w:rFonts w:asciiTheme="minorHAnsi" w:hAnsiTheme="minorHAnsi" w:cstheme="minorHAnsi"/>
          <w:sz w:val="22"/>
          <w:szCs w:val="22"/>
        </w:rPr>
        <w:t>Realizacji działań projektowych: udzielania wsparcia, świadczenia usług oferowanych w ramach Projektu;</w:t>
      </w:r>
    </w:p>
    <w:p w14:paraId="26FFDE38" w14:textId="77777777" w:rsidR="004A4E6C" w:rsidRPr="009F469F" w:rsidRDefault="004A4E6C" w:rsidP="004A4E6C">
      <w:pPr>
        <w:numPr>
          <w:ilvl w:val="0"/>
          <w:numId w:val="16"/>
        </w:numPr>
        <w:suppressAutoHyphens/>
        <w:ind w:left="312" w:hanging="357"/>
        <w:contextualSpacing/>
        <w:rPr>
          <w:rFonts w:asciiTheme="minorHAnsi" w:hAnsiTheme="minorHAnsi" w:cstheme="minorHAnsi"/>
          <w:sz w:val="22"/>
          <w:szCs w:val="22"/>
        </w:rPr>
      </w:pPr>
      <w:r w:rsidRPr="009F469F">
        <w:rPr>
          <w:rFonts w:asciiTheme="minorHAnsi" w:hAnsiTheme="minorHAnsi" w:cstheme="minorHAnsi"/>
          <w:sz w:val="22"/>
          <w:szCs w:val="22"/>
        </w:rPr>
        <w:t>Zarządzania realizacją Projektu – prowadzenie sprawozdawczości Projektu na potrzeby własne i na rzecz IP FESL, prowadzenia księgowości, monitoringu postępu działań i ewaluacji osiąganych wskaźników;</w:t>
      </w:r>
    </w:p>
    <w:p w14:paraId="40FCD007" w14:textId="77777777" w:rsidR="004A4E6C" w:rsidRPr="009F469F" w:rsidRDefault="004A4E6C" w:rsidP="004A4E6C">
      <w:pPr>
        <w:rPr>
          <w:rFonts w:asciiTheme="minorHAnsi" w:hAnsiTheme="minorHAnsi" w:cstheme="minorHAnsi"/>
          <w:sz w:val="22"/>
          <w:szCs w:val="22"/>
        </w:rPr>
      </w:pPr>
      <w:r w:rsidRPr="009F469F">
        <w:rPr>
          <w:rFonts w:asciiTheme="minorHAnsi" w:hAnsiTheme="minorHAnsi" w:cstheme="minorHAnsi"/>
          <w:sz w:val="22"/>
          <w:szCs w:val="22"/>
        </w:rPr>
        <w:t>Dane osobowe przetwarzamy, ponieważ realizujemy Projekt i w związku z działaniami podejmowanymi w jego ramach przetwarzanie jest niezbędne (art. 6 ust. 1 lit. b RODO):</w:t>
      </w:r>
    </w:p>
    <w:p w14:paraId="3DC57389" w14:textId="77777777" w:rsidR="004A4E6C" w:rsidRPr="009F469F" w:rsidRDefault="004A4E6C" w:rsidP="004A4E6C">
      <w:pPr>
        <w:rPr>
          <w:rFonts w:asciiTheme="minorHAnsi" w:eastAsia="Calibri" w:hAnsiTheme="minorHAnsi" w:cstheme="minorHAnsi"/>
          <w:sz w:val="22"/>
          <w:szCs w:val="22"/>
          <w:lang w:eastAsia="en-US"/>
        </w:rPr>
      </w:pPr>
      <w:r w:rsidRPr="009F469F">
        <w:rPr>
          <w:rFonts w:asciiTheme="minorHAnsi" w:hAnsiTheme="minorHAnsi" w:cstheme="minorHAnsi"/>
          <w:sz w:val="22"/>
          <w:szCs w:val="22"/>
        </w:rPr>
        <w:t>do wykonania umowy zawartej z Wojewódzkim Urzędem Pracy w Katowicach na dofinansowanie Projektu „</w:t>
      </w:r>
      <w:r w:rsidRPr="009F469F">
        <w:rPr>
          <w:rFonts w:asciiTheme="minorHAnsi" w:hAnsiTheme="minorHAnsi" w:cstheme="minorHAnsi"/>
          <w:color w:val="000000" w:themeColor="text1"/>
          <w:sz w:val="22"/>
          <w:szCs w:val="22"/>
        </w:rPr>
        <w:t>Kadry przyszłości – kompleksowe wsparcie rozwoju zawodowego osób dorosłych z subregionu centralnego woj. śląskiego”</w:t>
      </w:r>
    </w:p>
    <w:p w14:paraId="5AEE2430" w14:textId="77777777" w:rsidR="004A4E6C" w:rsidRPr="009F469F" w:rsidRDefault="004A4E6C" w:rsidP="004A4E6C">
      <w:pPr>
        <w:numPr>
          <w:ilvl w:val="0"/>
          <w:numId w:val="17"/>
        </w:numPr>
        <w:rPr>
          <w:rFonts w:asciiTheme="minorHAnsi" w:hAnsiTheme="minorHAnsi" w:cstheme="minorHAnsi"/>
          <w:sz w:val="22"/>
          <w:szCs w:val="22"/>
        </w:rPr>
      </w:pPr>
      <w:r w:rsidRPr="009F469F">
        <w:rPr>
          <w:rFonts w:asciiTheme="minorHAnsi" w:hAnsiTheme="minorHAnsi" w:cstheme="minorHAnsi"/>
          <w:sz w:val="22"/>
          <w:szCs w:val="22"/>
        </w:rPr>
        <w:lastRenderedPageBreak/>
        <w:t>do realizacji działań projektowych i świadczenia wsparcia dla Uczestników Projektu (w tym m.in. w ramach zawieranych umów, których stroną jest osoba, której dane dotyczą – również przed zawarciem takiej umowy).</w:t>
      </w:r>
    </w:p>
    <w:p w14:paraId="7CEF21F8" w14:textId="77777777" w:rsidR="004A4E6C" w:rsidRPr="009F469F" w:rsidRDefault="004A4E6C" w:rsidP="004A4E6C">
      <w:pPr>
        <w:rPr>
          <w:rFonts w:asciiTheme="minorHAnsi" w:hAnsiTheme="minorHAnsi" w:cstheme="minorHAnsi"/>
          <w:sz w:val="22"/>
          <w:szCs w:val="22"/>
        </w:rPr>
      </w:pPr>
      <w:r w:rsidRPr="009F469F">
        <w:rPr>
          <w:rFonts w:asciiTheme="minorHAnsi" w:hAnsiTheme="minorHAnsi" w:cstheme="minorHAnsi"/>
          <w:sz w:val="22"/>
          <w:szCs w:val="22"/>
        </w:rPr>
        <w:t xml:space="preserve">Podanie danych jest dobrowolne, ale konieczne do realizacji wyżej wymienionego celu. Odmowa ich podania jest równoznaczna z brakiem możliwości podjęcia stosownych działań. </w:t>
      </w:r>
    </w:p>
    <w:p w14:paraId="7CF733CE" w14:textId="77777777" w:rsidR="004A4E6C" w:rsidRPr="009F469F" w:rsidRDefault="004A4E6C" w:rsidP="004A4E6C">
      <w:pPr>
        <w:rPr>
          <w:rFonts w:asciiTheme="minorHAnsi" w:hAnsiTheme="minorHAnsi" w:cstheme="minorHAnsi"/>
          <w:b/>
          <w:bCs/>
          <w:sz w:val="22"/>
          <w:szCs w:val="22"/>
        </w:rPr>
      </w:pPr>
      <w:r w:rsidRPr="009F469F">
        <w:rPr>
          <w:rFonts w:asciiTheme="minorHAnsi" w:hAnsiTheme="minorHAnsi" w:cstheme="minorHAnsi"/>
          <w:b/>
          <w:bCs/>
          <w:sz w:val="22"/>
          <w:szCs w:val="22"/>
        </w:rPr>
        <w:t>Dla administratora 3:</w:t>
      </w:r>
    </w:p>
    <w:p w14:paraId="328B6AD6" w14:textId="77777777" w:rsidR="004A4E6C" w:rsidRPr="009F469F" w:rsidRDefault="004A4E6C" w:rsidP="004A4E6C">
      <w:pPr>
        <w:rPr>
          <w:rFonts w:asciiTheme="minorHAnsi" w:hAnsiTheme="minorHAnsi" w:cstheme="minorHAnsi"/>
          <w:sz w:val="22"/>
          <w:szCs w:val="22"/>
        </w:rPr>
      </w:pPr>
      <w:r w:rsidRPr="009F469F">
        <w:rPr>
          <w:rFonts w:asciiTheme="minorHAnsi" w:hAnsiTheme="minorHAnsi" w:cstheme="minorHAnsi"/>
          <w:sz w:val="22"/>
          <w:szCs w:val="22"/>
        </w:rPr>
        <w:t xml:space="preserve">Dane osobowe będą przetwarzać w związku z realizacją FESL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w:t>
      </w:r>
      <w:proofErr w:type="spellStart"/>
      <w:r w:rsidRPr="009F469F">
        <w:rPr>
          <w:rFonts w:asciiTheme="minorHAnsi" w:hAnsiTheme="minorHAnsi" w:cstheme="minorHAnsi"/>
          <w:sz w:val="22"/>
          <w:szCs w:val="22"/>
        </w:rPr>
        <w:t>informacyjno</w:t>
      </w:r>
      <w:proofErr w:type="spellEnd"/>
      <w:r w:rsidRPr="009F469F">
        <w:rPr>
          <w:rFonts w:asciiTheme="minorHAnsi" w:hAnsiTheme="minorHAnsi" w:cstheme="minorHAnsi"/>
          <w:sz w:val="22"/>
          <w:szCs w:val="22"/>
        </w:rPr>
        <w:t xml:space="preserve"> – promocyjnych, wykrywaniu nieprawidłowości, nakładaniu korekt finansowych, odzyskiwania środków wypłaconych w związku z realizacją projektu, rozliczania finansowego projektu na etapie weryfikacji wniosków o płatność. </w:t>
      </w:r>
    </w:p>
    <w:p w14:paraId="298E571B" w14:textId="77777777" w:rsidR="004A4E6C" w:rsidRPr="009F469F" w:rsidRDefault="004A4E6C" w:rsidP="004A4E6C">
      <w:pPr>
        <w:rPr>
          <w:rFonts w:asciiTheme="minorHAnsi" w:hAnsiTheme="minorHAnsi" w:cstheme="minorHAnsi"/>
          <w:sz w:val="22"/>
          <w:szCs w:val="22"/>
        </w:rPr>
      </w:pPr>
      <w:r w:rsidRPr="009F469F">
        <w:rPr>
          <w:rFonts w:asciiTheme="minorHAnsi" w:hAnsiTheme="minorHAnsi" w:cstheme="minorHAnsi"/>
          <w:sz w:val="22"/>
          <w:szCs w:val="22"/>
        </w:rPr>
        <w:t xml:space="preserve">Podanie danych jest dobrowolne, ale konieczne do realizacji wyżej wymienionego celu. Odmowa ich podania jest równoznaczna z brakiem możliwości podjęcia stosownych działań. </w:t>
      </w:r>
    </w:p>
    <w:p w14:paraId="54B06599" w14:textId="77777777" w:rsidR="004A4E6C" w:rsidRPr="009F469F" w:rsidRDefault="004A4E6C" w:rsidP="004A4E6C">
      <w:pPr>
        <w:rPr>
          <w:rFonts w:asciiTheme="minorHAnsi" w:hAnsiTheme="minorHAnsi" w:cstheme="minorHAnsi"/>
          <w:b/>
          <w:bCs/>
          <w:sz w:val="22"/>
          <w:szCs w:val="22"/>
        </w:rPr>
      </w:pPr>
      <w:r w:rsidRPr="009F469F">
        <w:rPr>
          <w:rFonts w:asciiTheme="minorHAnsi" w:hAnsiTheme="minorHAnsi" w:cstheme="minorHAnsi"/>
          <w:b/>
          <w:bCs/>
          <w:sz w:val="22"/>
          <w:szCs w:val="22"/>
        </w:rPr>
        <w:t>Dla administratora 4:</w:t>
      </w:r>
    </w:p>
    <w:p w14:paraId="0E3680AB" w14:textId="77777777" w:rsidR="004A4E6C" w:rsidRPr="009F469F" w:rsidRDefault="004A4E6C" w:rsidP="004A4E6C">
      <w:pPr>
        <w:rPr>
          <w:rFonts w:asciiTheme="minorHAnsi" w:hAnsiTheme="minorHAnsi" w:cstheme="minorHAnsi"/>
          <w:sz w:val="22"/>
          <w:szCs w:val="22"/>
        </w:rPr>
      </w:pPr>
      <w:r w:rsidRPr="009F469F">
        <w:rPr>
          <w:rFonts w:asciiTheme="minorHAnsi" w:hAnsiTheme="minorHAnsi" w:cstheme="minorHAnsi"/>
          <w:sz w:val="22"/>
          <w:szCs w:val="22"/>
        </w:rPr>
        <w:t xml:space="preserve">Dane osobowe są przetwarzane przez ministra właściwego do spraw rozwoju regionalnego w związku z koordynacją zadań związanych z EFS+, w szczególności w celu monitorowania, sprawozdawczości, komunikacji, publikacji, ewaluacji, zarządzania finansowego, weryfikacji i audytów oraz do celów określania kwalifikowalności uczestników. </w:t>
      </w:r>
    </w:p>
    <w:p w14:paraId="5BF2CAAE" w14:textId="77777777" w:rsidR="004A4E6C" w:rsidRPr="009F469F" w:rsidRDefault="004A4E6C" w:rsidP="004A4E6C">
      <w:pPr>
        <w:rPr>
          <w:rFonts w:asciiTheme="minorHAnsi" w:hAnsiTheme="minorHAnsi" w:cstheme="minorHAnsi"/>
          <w:sz w:val="22"/>
          <w:szCs w:val="22"/>
        </w:rPr>
      </w:pPr>
      <w:r w:rsidRPr="009F469F">
        <w:rPr>
          <w:rFonts w:asciiTheme="minorHAnsi" w:hAnsiTheme="minorHAnsi" w:cstheme="minorHAnsi"/>
          <w:sz w:val="22"/>
          <w:szCs w:val="22"/>
        </w:rPr>
        <w:t>Podanie danych jest obowiązkowe do realizacji wyżej wymienionego celu. Odmowa ich podania jest równoznaczna z brakiem możliwości podjęcia stosownych działań.</w:t>
      </w:r>
    </w:p>
    <w:p w14:paraId="0C5655A6" w14:textId="77777777" w:rsidR="004A4E6C" w:rsidRPr="009F469F" w:rsidRDefault="004A4E6C" w:rsidP="004A4E6C">
      <w:pPr>
        <w:numPr>
          <w:ilvl w:val="0"/>
          <w:numId w:val="8"/>
        </w:numPr>
        <w:rPr>
          <w:rFonts w:asciiTheme="minorHAnsi" w:hAnsiTheme="minorHAnsi" w:cstheme="minorHAnsi"/>
          <w:b/>
          <w:bCs/>
          <w:sz w:val="22"/>
          <w:szCs w:val="22"/>
        </w:rPr>
      </w:pPr>
      <w:r w:rsidRPr="009F469F">
        <w:rPr>
          <w:rFonts w:asciiTheme="minorHAnsi" w:hAnsiTheme="minorHAnsi" w:cstheme="minorHAnsi"/>
          <w:b/>
          <w:bCs/>
          <w:sz w:val="22"/>
          <w:szCs w:val="22"/>
        </w:rPr>
        <w:t xml:space="preserve">Podstawa przetwarzania </w:t>
      </w:r>
    </w:p>
    <w:p w14:paraId="67206C03" w14:textId="77777777" w:rsidR="004A4E6C" w:rsidRPr="009F469F" w:rsidRDefault="004A4E6C" w:rsidP="004A4E6C">
      <w:pPr>
        <w:rPr>
          <w:rFonts w:asciiTheme="minorHAnsi" w:hAnsiTheme="minorHAnsi" w:cstheme="minorHAnsi"/>
          <w:sz w:val="22"/>
          <w:szCs w:val="22"/>
        </w:rPr>
      </w:pPr>
      <w:r w:rsidRPr="009F469F">
        <w:rPr>
          <w:rFonts w:asciiTheme="minorHAnsi" w:hAnsiTheme="minorHAnsi" w:cstheme="minorHAnsi"/>
          <w:sz w:val="22"/>
          <w:szCs w:val="22"/>
        </w:rPr>
        <w:t xml:space="preserve">Będziemy przetwarzać Państwa dane osobowe w związku z tym, że: </w:t>
      </w:r>
    </w:p>
    <w:p w14:paraId="61DC9D75" w14:textId="77777777" w:rsidR="004A4E6C" w:rsidRPr="009F469F" w:rsidRDefault="004A4E6C" w:rsidP="004A4E6C">
      <w:pPr>
        <w:numPr>
          <w:ilvl w:val="0"/>
          <w:numId w:val="10"/>
        </w:numPr>
        <w:rPr>
          <w:rFonts w:asciiTheme="minorHAnsi" w:hAnsiTheme="minorHAnsi" w:cstheme="minorHAnsi"/>
          <w:sz w:val="22"/>
          <w:szCs w:val="22"/>
        </w:rPr>
      </w:pPr>
      <w:r w:rsidRPr="009F469F">
        <w:rPr>
          <w:rFonts w:asciiTheme="minorHAnsi" w:hAnsiTheme="minorHAnsi" w:cstheme="minorHAnsi"/>
          <w:sz w:val="22"/>
          <w:szCs w:val="22"/>
        </w:rPr>
        <w:t xml:space="preserve">Zobowiązuje nas do tego prawo (art. 6 ust. 1 lit. c, art. 9 ust. 2 lit. g oraz art.10  RODO): </w:t>
      </w:r>
    </w:p>
    <w:p w14:paraId="679180B2" w14:textId="77777777" w:rsidR="004A4E6C" w:rsidRPr="009F469F" w:rsidRDefault="004A4E6C" w:rsidP="004A4E6C">
      <w:pPr>
        <w:ind w:left="567" w:hanging="141"/>
        <w:rPr>
          <w:rFonts w:asciiTheme="minorHAnsi" w:hAnsiTheme="minorHAnsi" w:cstheme="minorHAnsi"/>
          <w:sz w:val="22"/>
          <w:szCs w:val="22"/>
        </w:rPr>
      </w:pPr>
      <w:r w:rsidRPr="009F469F">
        <w:rPr>
          <w:rFonts w:asciiTheme="minorHAnsi" w:hAnsiTheme="minorHAnsi" w:cstheme="minorHAnsi"/>
          <w:sz w:val="22"/>
          <w:szCs w:val="22"/>
        </w:rPr>
        <w:t xml:space="preserve">▪ 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54031BC8" w14:textId="77777777" w:rsidR="004A4E6C" w:rsidRPr="009F469F" w:rsidRDefault="004A4E6C" w:rsidP="004A4E6C">
      <w:pPr>
        <w:ind w:left="567" w:hanging="141"/>
        <w:rPr>
          <w:rFonts w:asciiTheme="minorHAnsi" w:hAnsiTheme="minorHAnsi" w:cstheme="minorHAnsi"/>
          <w:sz w:val="22"/>
          <w:szCs w:val="22"/>
        </w:rPr>
      </w:pPr>
      <w:r w:rsidRPr="009F469F">
        <w:rPr>
          <w:rFonts w:asciiTheme="minorHAnsi" w:hAnsiTheme="minorHAnsi" w:cstheme="minorHAnsi"/>
          <w:sz w:val="22"/>
          <w:szCs w:val="22"/>
        </w:rPr>
        <w:t xml:space="preserve">▪ rozporządzenie Parlamentu Europejskiego i Rady (UE) 2021/1057 z dnia 24 czerwca 2021 r. ustanawiające Europejski Fundusz Społeczny Plus (EFS+) oraz uchylające rozporządzenie (UE) nr 1296/2013 (Dz. Urz. UE L 231 z 30.06.2021, str. 21, z </w:t>
      </w:r>
      <w:proofErr w:type="spellStart"/>
      <w:r w:rsidRPr="009F469F">
        <w:rPr>
          <w:rFonts w:asciiTheme="minorHAnsi" w:hAnsiTheme="minorHAnsi" w:cstheme="minorHAnsi"/>
          <w:sz w:val="22"/>
          <w:szCs w:val="22"/>
        </w:rPr>
        <w:t>późn</w:t>
      </w:r>
      <w:proofErr w:type="spellEnd"/>
      <w:r w:rsidRPr="009F469F">
        <w:rPr>
          <w:rFonts w:asciiTheme="minorHAnsi" w:hAnsiTheme="minorHAnsi" w:cstheme="minorHAnsi"/>
          <w:sz w:val="22"/>
          <w:szCs w:val="22"/>
        </w:rPr>
        <w:t xml:space="preserve">. zm.) </w:t>
      </w:r>
    </w:p>
    <w:p w14:paraId="164DAFCF" w14:textId="77777777" w:rsidR="004A4E6C" w:rsidRPr="009F469F" w:rsidRDefault="004A4E6C" w:rsidP="004A4E6C">
      <w:pPr>
        <w:ind w:left="426"/>
        <w:rPr>
          <w:rFonts w:asciiTheme="minorHAnsi" w:hAnsiTheme="minorHAnsi" w:cstheme="minorHAnsi"/>
          <w:sz w:val="22"/>
          <w:szCs w:val="22"/>
        </w:rPr>
      </w:pPr>
      <w:r w:rsidRPr="009F469F">
        <w:rPr>
          <w:rFonts w:asciiTheme="minorHAnsi" w:hAnsiTheme="minorHAnsi" w:cstheme="minorHAnsi"/>
          <w:sz w:val="22"/>
          <w:szCs w:val="22"/>
        </w:rPr>
        <w:t xml:space="preserve">▪ ustawa z dnia 28 kwietnia 2022 r. o zasadach realizacji zadań finansowanych ze środków europejskich w perspektywie finansowej 2021-2027, w szczególności art. 87-93, </w:t>
      </w:r>
    </w:p>
    <w:p w14:paraId="3D5E5E1C" w14:textId="77777777" w:rsidR="004A4E6C" w:rsidRPr="009F469F" w:rsidRDefault="004A4E6C" w:rsidP="004A4E6C">
      <w:pPr>
        <w:ind w:left="4395" w:hanging="3969"/>
        <w:rPr>
          <w:rFonts w:asciiTheme="minorHAnsi" w:hAnsiTheme="minorHAnsi" w:cstheme="minorHAnsi"/>
          <w:sz w:val="22"/>
          <w:szCs w:val="22"/>
        </w:rPr>
      </w:pPr>
      <w:r w:rsidRPr="009F469F">
        <w:rPr>
          <w:rFonts w:asciiTheme="minorHAnsi" w:hAnsiTheme="minorHAnsi" w:cstheme="minorHAnsi"/>
          <w:sz w:val="22"/>
          <w:szCs w:val="22"/>
        </w:rPr>
        <w:t xml:space="preserve">▪ ustawa z 14 czerwca 1960 r. - Kodeks postępowania administracyjnego, </w:t>
      </w:r>
    </w:p>
    <w:p w14:paraId="684D1DB4" w14:textId="77777777" w:rsidR="004A4E6C" w:rsidRPr="009F469F" w:rsidRDefault="004A4E6C" w:rsidP="004A4E6C">
      <w:pPr>
        <w:ind w:left="4395" w:hanging="3969"/>
        <w:rPr>
          <w:rFonts w:asciiTheme="minorHAnsi" w:hAnsiTheme="minorHAnsi" w:cstheme="minorHAnsi"/>
          <w:sz w:val="22"/>
          <w:szCs w:val="22"/>
        </w:rPr>
      </w:pPr>
      <w:r w:rsidRPr="009F469F">
        <w:rPr>
          <w:rFonts w:asciiTheme="minorHAnsi" w:hAnsiTheme="minorHAnsi" w:cstheme="minorHAnsi"/>
          <w:sz w:val="22"/>
          <w:szCs w:val="22"/>
        </w:rPr>
        <w:t xml:space="preserve">▪ ustawa z 27 sierpnia 2009 r. o finansach publicznych, </w:t>
      </w:r>
    </w:p>
    <w:p w14:paraId="717971CE" w14:textId="77777777" w:rsidR="004A4E6C" w:rsidRPr="009F469F" w:rsidRDefault="004A4E6C" w:rsidP="004A4E6C">
      <w:pPr>
        <w:ind w:left="4395" w:hanging="3969"/>
        <w:rPr>
          <w:rFonts w:asciiTheme="minorHAnsi" w:hAnsiTheme="minorHAnsi" w:cstheme="minorHAnsi"/>
          <w:sz w:val="22"/>
          <w:szCs w:val="22"/>
        </w:rPr>
      </w:pPr>
      <w:r w:rsidRPr="009F469F">
        <w:rPr>
          <w:rFonts w:asciiTheme="minorHAnsi" w:hAnsiTheme="minorHAnsi" w:cstheme="minorHAnsi"/>
          <w:sz w:val="22"/>
          <w:szCs w:val="22"/>
        </w:rPr>
        <w:t xml:space="preserve">▪ ustawa z dnia 14 lipca 1983 r. o narodowym zasobie archiwalnym i archiwach, </w:t>
      </w:r>
    </w:p>
    <w:p w14:paraId="5B0FEFDC" w14:textId="77777777" w:rsidR="004A4E6C" w:rsidRPr="009F469F" w:rsidRDefault="004A4E6C" w:rsidP="004A4E6C">
      <w:pPr>
        <w:ind w:left="426"/>
        <w:rPr>
          <w:rFonts w:asciiTheme="minorHAnsi" w:hAnsiTheme="minorHAnsi" w:cstheme="minorHAnsi"/>
          <w:sz w:val="22"/>
          <w:szCs w:val="22"/>
        </w:rPr>
      </w:pPr>
      <w:r w:rsidRPr="009F469F">
        <w:rPr>
          <w:rFonts w:asciiTheme="minorHAnsi" w:hAnsiTheme="minorHAnsi" w:cstheme="minorHAnsi"/>
          <w:sz w:val="22"/>
          <w:szCs w:val="22"/>
        </w:rPr>
        <w:t xml:space="preserve">▪ rozporządzenie z dnia 18 stycznia 2011 r. Prezesa Rady Ministrów w sprawie instrukcji kancelaryjnej, jednolitych rzeczowych wykazów akt oraz instrukcji w sprawie organizacji i zakresu działania archiwów zakładowych. </w:t>
      </w:r>
    </w:p>
    <w:p w14:paraId="0D71A6DD" w14:textId="77777777" w:rsidR="004A4E6C" w:rsidRPr="009F469F" w:rsidRDefault="004A4E6C" w:rsidP="004A4E6C">
      <w:pPr>
        <w:numPr>
          <w:ilvl w:val="0"/>
          <w:numId w:val="8"/>
        </w:numPr>
        <w:contextualSpacing/>
        <w:rPr>
          <w:rFonts w:asciiTheme="minorHAnsi" w:hAnsiTheme="minorHAnsi" w:cstheme="minorHAnsi"/>
          <w:b/>
          <w:bCs/>
          <w:sz w:val="22"/>
          <w:szCs w:val="22"/>
        </w:rPr>
      </w:pPr>
      <w:r w:rsidRPr="009F469F">
        <w:rPr>
          <w:rFonts w:asciiTheme="minorHAnsi" w:hAnsiTheme="minorHAnsi" w:cstheme="minorHAnsi"/>
          <w:b/>
          <w:bCs/>
          <w:sz w:val="22"/>
          <w:szCs w:val="22"/>
        </w:rPr>
        <w:t xml:space="preserve">Rodzaje przetwarzanych danych </w:t>
      </w:r>
    </w:p>
    <w:p w14:paraId="5C1B1AE4" w14:textId="77777777" w:rsidR="004A4E6C" w:rsidRPr="009F469F" w:rsidRDefault="004A4E6C" w:rsidP="004A4E6C">
      <w:pPr>
        <w:rPr>
          <w:rFonts w:asciiTheme="minorHAnsi" w:hAnsiTheme="minorHAnsi" w:cstheme="minorHAnsi"/>
          <w:sz w:val="22"/>
          <w:szCs w:val="22"/>
        </w:rPr>
      </w:pPr>
      <w:r w:rsidRPr="009F469F">
        <w:rPr>
          <w:rFonts w:asciiTheme="minorHAnsi" w:hAnsiTheme="minorHAnsi" w:cstheme="minorHAnsi"/>
          <w:sz w:val="22"/>
          <w:szCs w:val="22"/>
        </w:rPr>
        <w:t xml:space="preserve">Możemy przetwarzać następujące rodzaje Państwa danych: </w:t>
      </w:r>
    </w:p>
    <w:p w14:paraId="16E375EC" w14:textId="77777777" w:rsidR="004A4E6C" w:rsidRPr="009F469F" w:rsidRDefault="004A4E6C" w:rsidP="004A4E6C">
      <w:pPr>
        <w:numPr>
          <w:ilvl w:val="0"/>
          <w:numId w:val="18"/>
        </w:numPr>
        <w:ind w:left="567" w:hanging="425"/>
        <w:contextualSpacing/>
        <w:rPr>
          <w:rFonts w:asciiTheme="minorHAnsi" w:hAnsiTheme="minorHAnsi" w:cstheme="minorHAnsi"/>
          <w:sz w:val="22"/>
          <w:szCs w:val="22"/>
        </w:rPr>
      </w:pPr>
      <w:r w:rsidRPr="009F469F">
        <w:rPr>
          <w:rFonts w:asciiTheme="minorHAnsi" w:hAnsiTheme="minorHAnsi" w:cstheme="minorHAnsi"/>
          <w:sz w:val="22"/>
          <w:szCs w:val="22"/>
        </w:rPr>
        <w:t xml:space="preserve">dane identyfikujące osoby fizyczne, takie jak imię i nazwisko, adres, adres poczty elektronicznej, firma i adres, login, numer telefonu, numer faksu, numer Powszechnego Elektronicznego Systemu Ewidencji Ludności (PESEL), numer identyfikacji podatkowej (NIP), </w:t>
      </w:r>
      <w:r w:rsidRPr="009F469F">
        <w:rPr>
          <w:rFonts w:asciiTheme="minorHAnsi" w:hAnsiTheme="minorHAnsi" w:cstheme="minorHAnsi"/>
          <w:sz w:val="22"/>
          <w:szCs w:val="22"/>
        </w:rPr>
        <w:lastRenderedPageBreak/>
        <w:t xml:space="preserve">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2F2F9116" w14:textId="77777777" w:rsidR="004A4E6C" w:rsidRPr="009F469F" w:rsidRDefault="004A4E6C" w:rsidP="004A4E6C">
      <w:pPr>
        <w:numPr>
          <w:ilvl w:val="0"/>
          <w:numId w:val="18"/>
        </w:numPr>
        <w:ind w:left="567" w:hanging="425"/>
        <w:contextualSpacing/>
        <w:rPr>
          <w:rFonts w:asciiTheme="minorHAnsi" w:hAnsiTheme="minorHAnsi" w:cstheme="minorHAnsi"/>
          <w:sz w:val="22"/>
          <w:szCs w:val="22"/>
        </w:rPr>
      </w:pPr>
      <w:r w:rsidRPr="009F469F">
        <w:rPr>
          <w:rFonts w:asciiTheme="minorHAnsi" w:hAnsiTheme="minorHAnsi" w:cstheme="minorHAnsi"/>
          <w:sz w:val="22"/>
          <w:szCs w:val="22"/>
        </w:rPr>
        <w:t xml:space="preserve">dane związane z zakresem uczestnictwa osób fizycznych w projekcie, niewymienione w pkt 1,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forma i okres zaangażowania w projekcie, planowana data zakończenia edukacji w placówce edukacyjnej, w której skorzystano ze wsparcia; </w:t>
      </w:r>
    </w:p>
    <w:p w14:paraId="4EDDD53A" w14:textId="77777777" w:rsidR="004A4E6C" w:rsidRPr="009F469F" w:rsidRDefault="004A4E6C" w:rsidP="004A4E6C">
      <w:pPr>
        <w:numPr>
          <w:ilvl w:val="0"/>
          <w:numId w:val="18"/>
        </w:numPr>
        <w:ind w:left="567" w:hanging="425"/>
        <w:contextualSpacing/>
        <w:rPr>
          <w:rFonts w:asciiTheme="minorHAnsi" w:hAnsiTheme="minorHAnsi" w:cstheme="minorHAnsi"/>
          <w:sz w:val="22"/>
          <w:szCs w:val="22"/>
        </w:rPr>
      </w:pPr>
      <w:r w:rsidRPr="009F469F">
        <w:rPr>
          <w:rFonts w:asciiTheme="minorHAnsi" w:hAnsiTheme="minorHAnsi" w:cstheme="minorHAnsi"/>
          <w:sz w:val="22"/>
          <w:szCs w:val="22"/>
        </w:rPr>
        <w:t xml:space="preserve">dane osób fizycznych niewymienione w pkt 1, które widnieją na dokumentach potwierdzających kwalifikowalność wydatków, w tym kwota wynagrodzenia, numer rachunku bankowego, oraz dane dotyczące szczególnych potrzeb osób, o których mowa w art. 2 pkt 3 ustawy z dnia 19 lipca 2019 r. o zapewnianiu dostępności osobom ze szczególnymi potrzebami (Dz. U. z 2020 r. poz. 1062 oraz z 2022 r. poz. 975 i 1079). </w:t>
      </w:r>
    </w:p>
    <w:p w14:paraId="2F4A02EA" w14:textId="77777777" w:rsidR="004A4E6C" w:rsidRPr="009F469F" w:rsidRDefault="004A4E6C" w:rsidP="004A4E6C">
      <w:pPr>
        <w:numPr>
          <w:ilvl w:val="0"/>
          <w:numId w:val="18"/>
        </w:numPr>
        <w:ind w:left="567" w:hanging="425"/>
        <w:contextualSpacing/>
        <w:rPr>
          <w:rFonts w:asciiTheme="minorHAnsi" w:hAnsiTheme="minorHAnsi" w:cstheme="minorHAnsi"/>
          <w:sz w:val="22"/>
          <w:szCs w:val="22"/>
        </w:rPr>
      </w:pPr>
      <w:r w:rsidRPr="009F469F">
        <w:rPr>
          <w:rFonts w:asciiTheme="minorHAnsi" w:hAnsiTheme="minorHAnsi" w:cstheme="minorHAnsi"/>
          <w:sz w:val="22"/>
          <w:szCs w:val="22"/>
        </w:rPr>
        <w:t>Dane dotyczące pochodzenia rasowego lub etnicznego lub zdrowia, o których mowa w art. 9 RODO oraz dane dotyczące terminu zakończenia odbywania kary pozbawienia wolności przez osoby skazane, o których mowa w art. 10 tego rozporządzenia, odnoszące się do osób otrzymujących wsparcie z EFS+.</w:t>
      </w:r>
    </w:p>
    <w:p w14:paraId="455E939D" w14:textId="77777777" w:rsidR="004A4E6C" w:rsidRPr="009F469F" w:rsidRDefault="004A4E6C" w:rsidP="004A4E6C">
      <w:pPr>
        <w:numPr>
          <w:ilvl w:val="0"/>
          <w:numId w:val="8"/>
        </w:numPr>
        <w:rPr>
          <w:rFonts w:asciiTheme="minorHAnsi" w:hAnsiTheme="minorHAnsi" w:cstheme="minorHAnsi"/>
          <w:b/>
          <w:bCs/>
          <w:sz w:val="22"/>
          <w:szCs w:val="22"/>
        </w:rPr>
      </w:pPr>
      <w:r w:rsidRPr="009F469F">
        <w:rPr>
          <w:rFonts w:asciiTheme="minorHAnsi" w:hAnsiTheme="minorHAnsi" w:cstheme="minorHAnsi"/>
          <w:b/>
          <w:bCs/>
          <w:sz w:val="22"/>
          <w:szCs w:val="22"/>
        </w:rPr>
        <w:t xml:space="preserve">Sposób pozyskiwania danych </w:t>
      </w:r>
    </w:p>
    <w:p w14:paraId="5851C83F" w14:textId="77777777" w:rsidR="004A4E6C" w:rsidRPr="009F469F" w:rsidRDefault="004A4E6C" w:rsidP="004A4E6C">
      <w:pPr>
        <w:numPr>
          <w:ilvl w:val="1"/>
          <w:numId w:val="8"/>
        </w:numPr>
        <w:tabs>
          <w:tab w:val="left" w:pos="426"/>
        </w:tabs>
        <w:ind w:left="426" w:hanging="284"/>
        <w:rPr>
          <w:rFonts w:asciiTheme="minorHAnsi" w:hAnsiTheme="minorHAnsi" w:cstheme="minorHAnsi"/>
          <w:sz w:val="22"/>
          <w:szCs w:val="22"/>
        </w:rPr>
      </w:pPr>
      <w:r w:rsidRPr="009F469F">
        <w:rPr>
          <w:rFonts w:asciiTheme="minorHAnsi" w:hAnsiTheme="minorHAnsi" w:cstheme="minorHAnsi"/>
          <w:sz w:val="22"/>
          <w:szCs w:val="22"/>
        </w:rPr>
        <w:t xml:space="preserve">Dane pozyskujemy bezpośrednio od osób, których one dotyczą, albo od instytucji i podmiotów zaangażowanych w realizację Programu, w tym w szczególności od wnioskodawców, beneficjentów, partnerów. </w:t>
      </w:r>
    </w:p>
    <w:p w14:paraId="547C0D66" w14:textId="77777777" w:rsidR="004A4E6C" w:rsidRPr="009F469F" w:rsidRDefault="004A4E6C" w:rsidP="004A4E6C">
      <w:pPr>
        <w:numPr>
          <w:ilvl w:val="1"/>
          <w:numId w:val="8"/>
        </w:numPr>
        <w:tabs>
          <w:tab w:val="left" w:pos="426"/>
        </w:tabs>
        <w:ind w:left="426" w:hanging="284"/>
        <w:rPr>
          <w:rFonts w:asciiTheme="minorHAnsi" w:hAnsiTheme="minorHAnsi" w:cstheme="minorHAnsi"/>
          <w:sz w:val="22"/>
          <w:szCs w:val="22"/>
        </w:rPr>
      </w:pPr>
      <w:r w:rsidRPr="009F469F">
        <w:rPr>
          <w:rFonts w:asciiTheme="minorHAnsi" w:hAnsiTheme="minorHAnsi" w:cstheme="minorHAnsi"/>
          <w:sz w:val="22"/>
          <w:szCs w:val="22"/>
        </w:rPr>
        <w:t>Dane osobowe przetwarzamy:</w:t>
      </w:r>
    </w:p>
    <w:p w14:paraId="361AED34" w14:textId="77777777" w:rsidR="004A4E6C" w:rsidRPr="009F469F" w:rsidRDefault="004A4E6C" w:rsidP="004A4E6C">
      <w:pPr>
        <w:numPr>
          <w:ilvl w:val="0"/>
          <w:numId w:val="15"/>
        </w:numPr>
        <w:tabs>
          <w:tab w:val="left" w:pos="426"/>
        </w:tabs>
        <w:rPr>
          <w:rFonts w:asciiTheme="minorHAnsi" w:hAnsiTheme="minorHAnsi" w:cstheme="minorHAnsi"/>
          <w:sz w:val="22"/>
          <w:szCs w:val="22"/>
        </w:rPr>
      </w:pPr>
      <w:r w:rsidRPr="009F469F">
        <w:rPr>
          <w:rFonts w:asciiTheme="minorHAnsi" w:hAnsiTheme="minorHAnsi" w:cstheme="minorHAnsi"/>
          <w:sz w:val="22"/>
          <w:szCs w:val="22"/>
        </w:rPr>
        <w:t>w zakresie, jaki jest niezbędny do skorzystania ze wsparcia Projektu;</w:t>
      </w:r>
    </w:p>
    <w:p w14:paraId="420AB3FD" w14:textId="77777777" w:rsidR="004A4E6C" w:rsidRPr="009F469F" w:rsidRDefault="004A4E6C" w:rsidP="004A4E6C">
      <w:pPr>
        <w:numPr>
          <w:ilvl w:val="0"/>
          <w:numId w:val="15"/>
        </w:numPr>
        <w:tabs>
          <w:tab w:val="left" w:pos="426"/>
        </w:tabs>
        <w:rPr>
          <w:rFonts w:asciiTheme="minorHAnsi" w:hAnsiTheme="minorHAnsi" w:cstheme="minorHAnsi"/>
          <w:sz w:val="22"/>
          <w:szCs w:val="22"/>
        </w:rPr>
      </w:pPr>
      <w:r w:rsidRPr="009F469F">
        <w:rPr>
          <w:rFonts w:asciiTheme="minorHAnsi" w:hAnsiTheme="minorHAnsi" w:cstheme="minorHAnsi"/>
          <w:sz w:val="22"/>
          <w:szCs w:val="22"/>
        </w:rPr>
        <w:t>W zakresie, w jakim zostaną nam podane bezpośrednio przez osobę, której dane dotyczą;</w:t>
      </w:r>
    </w:p>
    <w:p w14:paraId="2FA7D16B" w14:textId="77777777" w:rsidR="004A4E6C" w:rsidRPr="009F469F" w:rsidRDefault="004A4E6C" w:rsidP="004A4E6C">
      <w:pPr>
        <w:numPr>
          <w:ilvl w:val="0"/>
          <w:numId w:val="15"/>
        </w:numPr>
        <w:tabs>
          <w:tab w:val="left" w:pos="426"/>
        </w:tabs>
        <w:rPr>
          <w:rFonts w:asciiTheme="minorHAnsi" w:hAnsiTheme="minorHAnsi" w:cstheme="minorHAnsi"/>
          <w:sz w:val="22"/>
          <w:szCs w:val="22"/>
        </w:rPr>
      </w:pPr>
      <w:r w:rsidRPr="009F469F">
        <w:rPr>
          <w:rFonts w:asciiTheme="minorHAnsi" w:hAnsiTheme="minorHAnsi" w:cstheme="minorHAnsi"/>
          <w:sz w:val="22"/>
          <w:szCs w:val="22"/>
        </w:rPr>
        <w:t>W zakresie, w jakim zostaną nam podane przez inny podmiot lub innego administratora danych.</w:t>
      </w:r>
    </w:p>
    <w:p w14:paraId="5419CDE9" w14:textId="77777777" w:rsidR="004A4E6C" w:rsidRPr="009F469F" w:rsidRDefault="004A4E6C" w:rsidP="004A4E6C">
      <w:pPr>
        <w:tabs>
          <w:tab w:val="left" w:pos="426"/>
        </w:tabs>
        <w:rPr>
          <w:rFonts w:asciiTheme="minorHAnsi" w:hAnsiTheme="minorHAnsi" w:cstheme="minorHAnsi"/>
          <w:sz w:val="22"/>
          <w:szCs w:val="22"/>
        </w:rPr>
      </w:pPr>
      <w:r w:rsidRPr="009F469F">
        <w:rPr>
          <w:rFonts w:asciiTheme="minorHAnsi" w:hAnsiTheme="minorHAnsi" w:cstheme="minorHAnsi"/>
          <w:sz w:val="22"/>
          <w:szCs w:val="22"/>
        </w:rPr>
        <w:t>Dane osobowe będą otrzymywane najczęściej bezpośrednio od uczestników.</w:t>
      </w:r>
    </w:p>
    <w:p w14:paraId="7CFD4DE4" w14:textId="77777777" w:rsidR="004A4E6C" w:rsidRPr="009F469F" w:rsidRDefault="004A4E6C" w:rsidP="004A4E6C">
      <w:pPr>
        <w:numPr>
          <w:ilvl w:val="0"/>
          <w:numId w:val="8"/>
        </w:numPr>
        <w:rPr>
          <w:rFonts w:asciiTheme="minorHAnsi" w:hAnsiTheme="minorHAnsi" w:cstheme="minorHAnsi"/>
          <w:b/>
          <w:bCs/>
          <w:sz w:val="22"/>
          <w:szCs w:val="22"/>
        </w:rPr>
      </w:pPr>
      <w:r w:rsidRPr="009F469F">
        <w:rPr>
          <w:rFonts w:asciiTheme="minorHAnsi" w:hAnsiTheme="minorHAnsi" w:cstheme="minorHAnsi"/>
          <w:b/>
          <w:bCs/>
          <w:sz w:val="22"/>
          <w:szCs w:val="22"/>
        </w:rPr>
        <w:t xml:space="preserve">Dostęp do danych osobowych </w:t>
      </w:r>
    </w:p>
    <w:p w14:paraId="1CA21366" w14:textId="77777777" w:rsidR="004A4E6C" w:rsidRPr="009F469F" w:rsidRDefault="004A4E6C" w:rsidP="004A4E6C">
      <w:pPr>
        <w:rPr>
          <w:rFonts w:asciiTheme="minorHAnsi" w:hAnsiTheme="minorHAnsi" w:cstheme="minorHAnsi"/>
          <w:sz w:val="22"/>
          <w:szCs w:val="22"/>
        </w:rPr>
      </w:pPr>
      <w:r w:rsidRPr="009F469F">
        <w:rPr>
          <w:rFonts w:asciiTheme="minorHAnsi" w:hAnsiTheme="minorHAnsi" w:cstheme="minorHAnsi"/>
          <w:sz w:val="22"/>
          <w:szCs w:val="22"/>
        </w:rPr>
        <w:t xml:space="preserve">Dostęp do Państwa danych osobowych mają pracownicy i współpracownicy administratora. Ponadto Państwa dane osobowe mogą być powierzane lub udostępniane: </w:t>
      </w:r>
    </w:p>
    <w:p w14:paraId="10CEF55E" w14:textId="77777777" w:rsidR="004A4E6C" w:rsidRPr="009F469F" w:rsidRDefault="004A4E6C" w:rsidP="004A4E6C">
      <w:pPr>
        <w:numPr>
          <w:ilvl w:val="1"/>
          <w:numId w:val="11"/>
        </w:numPr>
        <w:rPr>
          <w:rFonts w:asciiTheme="minorHAnsi" w:hAnsiTheme="minorHAnsi" w:cstheme="minorHAnsi"/>
          <w:sz w:val="22"/>
          <w:szCs w:val="22"/>
        </w:rPr>
      </w:pPr>
      <w:r w:rsidRPr="009F469F">
        <w:rPr>
          <w:rFonts w:asciiTheme="minorHAnsi" w:hAnsiTheme="minorHAnsi" w:cstheme="minorHAnsi"/>
          <w:sz w:val="22"/>
          <w:szCs w:val="22"/>
        </w:rPr>
        <w:t xml:space="preserve">podmiotom, którym zleciliśmy wykonywanie zadań w FESL 2021-2027, </w:t>
      </w:r>
    </w:p>
    <w:p w14:paraId="6EA7CB4C" w14:textId="77777777" w:rsidR="004A4E6C" w:rsidRPr="009F469F" w:rsidRDefault="004A4E6C" w:rsidP="004A4E6C">
      <w:pPr>
        <w:numPr>
          <w:ilvl w:val="1"/>
          <w:numId w:val="11"/>
        </w:numPr>
        <w:rPr>
          <w:rFonts w:asciiTheme="minorHAnsi" w:hAnsiTheme="minorHAnsi" w:cstheme="minorHAnsi"/>
          <w:sz w:val="22"/>
          <w:szCs w:val="22"/>
        </w:rPr>
      </w:pPr>
      <w:r w:rsidRPr="009F469F">
        <w:rPr>
          <w:rFonts w:asciiTheme="minorHAnsi" w:hAnsiTheme="minorHAnsi" w:cstheme="minorHAnsi"/>
          <w:sz w:val="22"/>
          <w:szCs w:val="22"/>
        </w:rPr>
        <w:t xml:space="preserve">podmioty uprawnione do uzyskania danych osobowych na podstawie przepisów prawa; </w:t>
      </w:r>
    </w:p>
    <w:p w14:paraId="362F0CA2" w14:textId="77777777" w:rsidR="004A4E6C" w:rsidRPr="009F469F" w:rsidRDefault="004A4E6C" w:rsidP="004A4E6C">
      <w:pPr>
        <w:numPr>
          <w:ilvl w:val="1"/>
          <w:numId w:val="11"/>
        </w:numPr>
        <w:rPr>
          <w:rFonts w:asciiTheme="minorHAnsi" w:hAnsiTheme="minorHAnsi" w:cstheme="minorHAnsi"/>
          <w:sz w:val="22"/>
          <w:szCs w:val="22"/>
        </w:rPr>
      </w:pPr>
      <w:r w:rsidRPr="009F469F">
        <w:rPr>
          <w:rFonts w:asciiTheme="minorHAnsi" w:hAnsiTheme="minorHAnsi" w:cstheme="minorHAnsi"/>
          <w:sz w:val="22"/>
          <w:szCs w:val="22"/>
        </w:rPr>
        <w:t xml:space="preserve">organom Komisji Europejskiej, ministrowi właściwemu do spraw finansów publicznych, prezesowi zakładu ubezpieczeń społecznych, </w:t>
      </w:r>
    </w:p>
    <w:p w14:paraId="46047D97" w14:textId="77777777" w:rsidR="004A4E6C" w:rsidRPr="009F469F" w:rsidRDefault="004A4E6C" w:rsidP="004A4E6C">
      <w:pPr>
        <w:numPr>
          <w:ilvl w:val="1"/>
          <w:numId w:val="11"/>
        </w:numPr>
        <w:rPr>
          <w:rFonts w:asciiTheme="minorHAnsi" w:hAnsiTheme="minorHAnsi" w:cstheme="minorHAnsi"/>
          <w:sz w:val="22"/>
          <w:szCs w:val="22"/>
        </w:rPr>
      </w:pPr>
      <w:r w:rsidRPr="009F469F">
        <w:rPr>
          <w:rFonts w:asciiTheme="minorHAnsi" w:hAnsiTheme="minorHAnsi" w:cstheme="minorHAnsi"/>
          <w:sz w:val="22"/>
          <w:szCs w:val="22"/>
        </w:rPr>
        <w:t xml:space="preserve">podmiotom, które wykonują dla nas usługi związane z obsługą i rozwojem systemów teleinformatycznych, a także zapewnieniem łączności, np. dostawcom rozwiązań IT i operatorom telekomunikacyjnym. </w:t>
      </w:r>
    </w:p>
    <w:p w14:paraId="3552E26C" w14:textId="77777777" w:rsidR="004A4E6C" w:rsidRPr="009F469F" w:rsidRDefault="004A4E6C" w:rsidP="004A4E6C">
      <w:pPr>
        <w:numPr>
          <w:ilvl w:val="0"/>
          <w:numId w:val="8"/>
        </w:numPr>
        <w:rPr>
          <w:rFonts w:asciiTheme="minorHAnsi" w:hAnsiTheme="minorHAnsi" w:cstheme="minorHAnsi"/>
          <w:b/>
          <w:bCs/>
          <w:sz w:val="22"/>
          <w:szCs w:val="22"/>
        </w:rPr>
      </w:pPr>
      <w:r w:rsidRPr="009F469F">
        <w:rPr>
          <w:rFonts w:asciiTheme="minorHAnsi" w:hAnsiTheme="minorHAnsi" w:cstheme="minorHAnsi"/>
          <w:b/>
          <w:bCs/>
          <w:sz w:val="22"/>
          <w:szCs w:val="22"/>
        </w:rPr>
        <w:t xml:space="preserve">Okres przechowywania danych </w:t>
      </w:r>
    </w:p>
    <w:p w14:paraId="47C51789" w14:textId="77777777" w:rsidR="004A4E6C" w:rsidRPr="009F469F" w:rsidRDefault="004A4E6C" w:rsidP="004A4E6C">
      <w:pPr>
        <w:numPr>
          <w:ilvl w:val="0"/>
          <w:numId w:val="22"/>
        </w:numPr>
        <w:contextualSpacing/>
        <w:rPr>
          <w:rFonts w:asciiTheme="minorHAnsi" w:eastAsia="Calibri" w:hAnsiTheme="minorHAnsi" w:cstheme="minorHAnsi"/>
          <w:bCs/>
          <w:sz w:val="22"/>
          <w:szCs w:val="22"/>
          <w:lang w:eastAsia="en-US"/>
        </w:rPr>
      </w:pPr>
      <w:r w:rsidRPr="009F469F">
        <w:rPr>
          <w:rFonts w:asciiTheme="minorHAnsi" w:eastAsia="Calibri" w:hAnsiTheme="minorHAnsi" w:cstheme="minorHAnsi"/>
          <w:bCs/>
          <w:sz w:val="22"/>
          <w:szCs w:val="22"/>
          <w:lang w:eastAsia="en-US"/>
        </w:rPr>
        <w:t>Dane osobowe Uczestnika projektu podane w związku z udziałem w Projekcie będą przechowywane przez okres 5 lat liczony od końca roku, w którym został zatwierdzony końcowy wniosek o płatność w ramach projektu, chyba że przepisy prawa, w tym prawa Unii Europejskiej, przewidują inne okres przechowywania.</w:t>
      </w:r>
    </w:p>
    <w:p w14:paraId="6F24B57D" w14:textId="77777777" w:rsidR="004A4E6C" w:rsidRPr="009F469F" w:rsidRDefault="004A4E6C" w:rsidP="004A4E6C">
      <w:pPr>
        <w:numPr>
          <w:ilvl w:val="0"/>
          <w:numId w:val="8"/>
        </w:numPr>
        <w:contextualSpacing/>
        <w:rPr>
          <w:rFonts w:asciiTheme="minorHAnsi" w:hAnsiTheme="minorHAnsi" w:cstheme="minorHAnsi"/>
          <w:b/>
          <w:bCs/>
          <w:sz w:val="22"/>
          <w:szCs w:val="22"/>
        </w:rPr>
      </w:pPr>
      <w:r w:rsidRPr="009F469F">
        <w:rPr>
          <w:rFonts w:asciiTheme="minorHAnsi" w:hAnsiTheme="minorHAnsi" w:cstheme="minorHAnsi"/>
          <w:b/>
          <w:bCs/>
          <w:sz w:val="22"/>
          <w:szCs w:val="22"/>
        </w:rPr>
        <w:t xml:space="preserve">Prawa osób, których dane dotyczą </w:t>
      </w:r>
    </w:p>
    <w:p w14:paraId="6E536AA1" w14:textId="77777777" w:rsidR="004A4E6C" w:rsidRPr="009F469F" w:rsidRDefault="004A4E6C" w:rsidP="004A4E6C">
      <w:pPr>
        <w:ind w:left="4395" w:hanging="4395"/>
        <w:rPr>
          <w:rFonts w:asciiTheme="minorHAnsi" w:hAnsiTheme="minorHAnsi" w:cstheme="minorHAnsi"/>
          <w:sz w:val="22"/>
          <w:szCs w:val="22"/>
        </w:rPr>
      </w:pPr>
      <w:r w:rsidRPr="009F469F">
        <w:rPr>
          <w:rFonts w:asciiTheme="minorHAnsi" w:hAnsiTheme="minorHAnsi" w:cstheme="minorHAnsi"/>
          <w:sz w:val="22"/>
          <w:szCs w:val="22"/>
        </w:rPr>
        <w:t xml:space="preserve">Przysługują Państwu następujące prawa: </w:t>
      </w:r>
    </w:p>
    <w:p w14:paraId="112E83D3" w14:textId="77777777" w:rsidR="004A4E6C" w:rsidRPr="009F469F" w:rsidRDefault="004A4E6C" w:rsidP="004A4E6C">
      <w:pPr>
        <w:numPr>
          <w:ilvl w:val="1"/>
          <w:numId w:val="12"/>
        </w:numPr>
        <w:ind w:left="426" w:hanging="284"/>
        <w:rPr>
          <w:rFonts w:asciiTheme="minorHAnsi" w:hAnsiTheme="minorHAnsi" w:cstheme="minorHAnsi"/>
          <w:sz w:val="22"/>
          <w:szCs w:val="22"/>
        </w:rPr>
      </w:pPr>
      <w:r w:rsidRPr="009F469F">
        <w:rPr>
          <w:rFonts w:asciiTheme="minorHAnsi" w:hAnsiTheme="minorHAnsi" w:cstheme="minorHAnsi"/>
          <w:sz w:val="22"/>
          <w:szCs w:val="22"/>
        </w:rPr>
        <w:t xml:space="preserve">prawo dostępu do swoich danych oraz otrzymania ich kopii (art. 15 RODO), </w:t>
      </w:r>
    </w:p>
    <w:p w14:paraId="4083E755" w14:textId="77777777" w:rsidR="004A4E6C" w:rsidRPr="009F469F" w:rsidRDefault="004A4E6C" w:rsidP="004A4E6C">
      <w:pPr>
        <w:numPr>
          <w:ilvl w:val="1"/>
          <w:numId w:val="12"/>
        </w:numPr>
        <w:ind w:left="426" w:hanging="284"/>
        <w:rPr>
          <w:rFonts w:asciiTheme="minorHAnsi" w:hAnsiTheme="minorHAnsi" w:cstheme="minorHAnsi"/>
          <w:sz w:val="22"/>
          <w:szCs w:val="22"/>
        </w:rPr>
      </w:pPr>
      <w:r w:rsidRPr="009F469F">
        <w:rPr>
          <w:rFonts w:asciiTheme="minorHAnsi" w:hAnsiTheme="minorHAnsi" w:cstheme="minorHAnsi"/>
          <w:sz w:val="22"/>
          <w:szCs w:val="22"/>
        </w:rPr>
        <w:t xml:space="preserve">prawo do sprostowania swoich danych (art. 16 RODO), </w:t>
      </w:r>
    </w:p>
    <w:p w14:paraId="1F4E6BC4" w14:textId="77777777" w:rsidR="004A4E6C" w:rsidRPr="009F469F" w:rsidRDefault="004A4E6C" w:rsidP="004A4E6C">
      <w:pPr>
        <w:numPr>
          <w:ilvl w:val="1"/>
          <w:numId w:val="12"/>
        </w:numPr>
        <w:ind w:left="426" w:hanging="284"/>
        <w:rPr>
          <w:rFonts w:asciiTheme="minorHAnsi" w:hAnsiTheme="minorHAnsi" w:cstheme="minorHAnsi"/>
          <w:sz w:val="22"/>
          <w:szCs w:val="22"/>
        </w:rPr>
      </w:pPr>
      <w:r w:rsidRPr="009F469F">
        <w:rPr>
          <w:rFonts w:asciiTheme="minorHAnsi" w:hAnsiTheme="minorHAnsi" w:cstheme="minorHAnsi"/>
          <w:sz w:val="22"/>
          <w:szCs w:val="22"/>
        </w:rPr>
        <w:lastRenderedPageBreak/>
        <w:t xml:space="preserve">prawo do usunięcia swoich danych (art. 17 RODO) - jeśli nie zaistniały okoliczności, o których mowa w art. 17 ust. 3 RODO, </w:t>
      </w:r>
    </w:p>
    <w:p w14:paraId="1E890769" w14:textId="77777777" w:rsidR="004A4E6C" w:rsidRPr="009F469F" w:rsidRDefault="004A4E6C" w:rsidP="004A4E6C">
      <w:pPr>
        <w:numPr>
          <w:ilvl w:val="1"/>
          <w:numId w:val="12"/>
        </w:numPr>
        <w:ind w:left="426" w:hanging="284"/>
        <w:rPr>
          <w:rFonts w:asciiTheme="minorHAnsi" w:hAnsiTheme="minorHAnsi" w:cstheme="minorHAnsi"/>
          <w:sz w:val="22"/>
          <w:szCs w:val="22"/>
        </w:rPr>
      </w:pPr>
      <w:r w:rsidRPr="009F469F">
        <w:rPr>
          <w:rFonts w:asciiTheme="minorHAnsi" w:hAnsiTheme="minorHAnsi" w:cstheme="minorHAnsi"/>
          <w:sz w:val="22"/>
          <w:szCs w:val="22"/>
        </w:rPr>
        <w:t xml:space="preserve">prawo do żądania od administratora ograniczenia przetwarzania swoich danych (art. 18 RODO), </w:t>
      </w:r>
    </w:p>
    <w:p w14:paraId="09EE0C62" w14:textId="77777777" w:rsidR="004A4E6C" w:rsidRPr="009F469F" w:rsidRDefault="004A4E6C" w:rsidP="004A4E6C">
      <w:pPr>
        <w:numPr>
          <w:ilvl w:val="1"/>
          <w:numId w:val="12"/>
        </w:numPr>
        <w:ind w:left="426" w:hanging="284"/>
        <w:rPr>
          <w:rFonts w:asciiTheme="minorHAnsi" w:hAnsiTheme="minorHAnsi" w:cstheme="minorHAnsi"/>
          <w:sz w:val="22"/>
          <w:szCs w:val="22"/>
        </w:rPr>
      </w:pPr>
      <w:r w:rsidRPr="009F469F">
        <w:rPr>
          <w:rFonts w:asciiTheme="minorHAnsi" w:hAnsiTheme="minorHAnsi" w:cstheme="minorHAnsi"/>
          <w:sz w:val="22"/>
          <w:szCs w:val="22"/>
        </w:rPr>
        <w:t xml:space="preserve">prawo do przenoszenia swoich danych (art. 20 RODO) - jeśli przetwarzanie odbywa się na podstawie umowy: w celu jej zawarcia lub realizacji (w myśl art. 6 ust. 1 lit. b RODO), oraz w sposób zautomatyzowany, </w:t>
      </w:r>
    </w:p>
    <w:p w14:paraId="0C5DB8C9" w14:textId="77777777" w:rsidR="004A4E6C" w:rsidRPr="009F469F" w:rsidRDefault="004A4E6C" w:rsidP="004A4E6C">
      <w:pPr>
        <w:numPr>
          <w:ilvl w:val="1"/>
          <w:numId w:val="12"/>
        </w:numPr>
        <w:ind w:left="426" w:hanging="284"/>
        <w:rPr>
          <w:rFonts w:asciiTheme="minorHAnsi" w:hAnsiTheme="minorHAnsi" w:cstheme="minorHAnsi"/>
          <w:sz w:val="22"/>
          <w:szCs w:val="22"/>
        </w:rPr>
      </w:pPr>
      <w:r w:rsidRPr="009F469F">
        <w:rPr>
          <w:rFonts w:asciiTheme="minorHAnsi" w:hAnsiTheme="minorHAnsi" w:cstheme="minorHAnsi"/>
          <w:sz w:val="22"/>
          <w:szCs w:val="22"/>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0286BECE" w14:textId="77777777" w:rsidR="004A4E6C" w:rsidRPr="009F469F" w:rsidRDefault="004A4E6C" w:rsidP="004A4E6C">
      <w:pPr>
        <w:numPr>
          <w:ilvl w:val="0"/>
          <w:numId w:val="8"/>
        </w:numPr>
        <w:jc w:val="both"/>
        <w:rPr>
          <w:rFonts w:asciiTheme="minorHAnsi" w:hAnsiTheme="minorHAnsi" w:cstheme="minorHAnsi"/>
          <w:b/>
          <w:bCs/>
          <w:sz w:val="22"/>
          <w:szCs w:val="22"/>
        </w:rPr>
      </w:pPr>
      <w:r w:rsidRPr="009F469F">
        <w:rPr>
          <w:rFonts w:asciiTheme="minorHAnsi" w:hAnsiTheme="minorHAnsi" w:cstheme="minorHAnsi"/>
          <w:b/>
          <w:bCs/>
          <w:sz w:val="22"/>
          <w:szCs w:val="22"/>
        </w:rPr>
        <w:t xml:space="preserve">Zautomatyzowane podejmowanie decyzji </w:t>
      </w:r>
    </w:p>
    <w:p w14:paraId="065298C4" w14:textId="77777777" w:rsidR="004A4E6C" w:rsidRPr="009F469F" w:rsidRDefault="004A4E6C" w:rsidP="004A4E6C">
      <w:pPr>
        <w:jc w:val="both"/>
        <w:rPr>
          <w:rFonts w:asciiTheme="minorHAnsi" w:hAnsiTheme="minorHAnsi" w:cstheme="minorHAnsi"/>
          <w:sz w:val="22"/>
          <w:szCs w:val="22"/>
        </w:rPr>
      </w:pPr>
      <w:r w:rsidRPr="009F469F">
        <w:rPr>
          <w:rFonts w:asciiTheme="minorHAnsi" w:hAnsiTheme="minorHAnsi" w:cstheme="minorHAnsi"/>
          <w:sz w:val="22"/>
          <w:szCs w:val="22"/>
        </w:rPr>
        <w:t>Dane osobowe nie będą podlegały zautomatyzowanemu podejmowaniu decyzji, w tym profilowaniu</w:t>
      </w:r>
      <w:r w:rsidRPr="009F469F">
        <w:rPr>
          <w:rFonts w:asciiTheme="minorHAnsi" w:hAnsiTheme="minorHAnsi" w:cstheme="minorHAnsi"/>
          <w:sz w:val="22"/>
          <w:szCs w:val="22"/>
          <w:vertAlign w:val="superscript"/>
        </w:rPr>
        <w:footnoteReference w:id="12"/>
      </w:r>
      <w:r w:rsidRPr="009F469F">
        <w:rPr>
          <w:rFonts w:asciiTheme="minorHAnsi" w:hAnsiTheme="minorHAnsi" w:cstheme="minorHAnsi"/>
          <w:sz w:val="22"/>
          <w:szCs w:val="22"/>
        </w:rPr>
        <w:t xml:space="preserve">. </w:t>
      </w:r>
    </w:p>
    <w:p w14:paraId="29BB45F6" w14:textId="77777777" w:rsidR="004A4E6C" w:rsidRPr="009F469F" w:rsidRDefault="004A4E6C" w:rsidP="004A4E6C">
      <w:pPr>
        <w:numPr>
          <w:ilvl w:val="0"/>
          <w:numId w:val="8"/>
        </w:numPr>
        <w:jc w:val="both"/>
        <w:rPr>
          <w:rFonts w:asciiTheme="minorHAnsi" w:hAnsiTheme="minorHAnsi" w:cstheme="minorHAnsi"/>
          <w:b/>
          <w:bCs/>
          <w:sz w:val="22"/>
          <w:szCs w:val="22"/>
        </w:rPr>
      </w:pPr>
      <w:r w:rsidRPr="009F469F">
        <w:rPr>
          <w:rFonts w:asciiTheme="minorHAnsi" w:hAnsiTheme="minorHAnsi" w:cstheme="minorHAnsi"/>
          <w:b/>
          <w:bCs/>
          <w:sz w:val="22"/>
          <w:szCs w:val="22"/>
        </w:rPr>
        <w:t xml:space="preserve">Przekazywanie danych do państwa trzeciego </w:t>
      </w:r>
    </w:p>
    <w:p w14:paraId="1077C607" w14:textId="77777777" w:rsidR="004A4E6C" w:rsidRPr="009F469F" w:rsidRDefault="004A4E6C" w:rsidP="004A4E6C">
      <w:pPr>
        <w:jc w:val="both"/>
        <w:rPr>
          <w:rFonts w:asciiTheme="minorHAnsi" w:hAnsiTheme="minorHAnsi" w:cstheme="minorHAnsi"/>
          <w:sz w:val="22"/>
          <w:szCs w:val="22"/>
        </w:rPr>
      </w:pPr>
      <w:r w:rsidRPr="009F469F">
        <w:rPr>
          <w:rFonts w:asciiTheme="minorHAnsi" w:hAnsiTheme="minorHAnsi" w:cstheme="minorHAnsi"/>
          <w:sz w:val="22"/>
          <w:szCs w:val="22"/>
        </w:rPr>
        <w:t xml:space="preserve">Państwa dane osobowe nie będą przekazywane do państwa trzeciego. </w:t>
      </w:r>
    </w:p>
    <w:p w14:paraId="5DF4B2B3" w14:textId="77777777" w:rsidR="004A4E6C" w:rsidRPr="009F469F" w:rsidRDefault="004A4E6C" w:rsidP="004A4E6C">
      <w:pPr>
        <w:numPr>
          <w:ilvl w:val="0"/>
          <w:numId w:val="8"/>
        </w:numPr>
        <w:ind w:hanging="437"/>
        <w:jc w:val="both"/>
        <w:rPr>
          <w:rFonts w:asciiTheme="minorHAnsi" w:hAnsiTheme="minorHAnsi" w:cstheme="minorHAnsi"/>
          <w:b/>
          <w:bCs/>
          <w:sz w:val="22"/>
          <w:szCs w:val="22"/>
        </w:rPr>
      </w:pPr>
      <w:r w:rsidRPr="009F469F">
        <w:rPr>
          <w:rFonts w:asciiTheme="minorHAnsi" w:hAnsiTheme="minorHAnsi" w:cstheme="minorHAnsi"/>
          <w:b/>
          <w:bCs/>
          <w:sz w:val="22"/>
          <w:szCs w:val="22"/>
        </w:rPr>
        <w:t xml:space="preserve">Kontakt z administratorem danych i Inspektorem Ochrony Danych </w:t>
      </w:r>
    </w:p>
    <w:p w14:paraId="0F786F69" w14:textId="77777777" w:rsidR="004A4E6C" w:rsidRPr="009F469F" w:rsidRDefault="004A4E6C" w:rsidP="004A4E6C">
      <w:pPr>
        <w:rPr>
          <w:rFonts w:asciiTheme="minorHAnsi" w:hAnsiTheme="minorHAnsi" w:cstheme="minorHAnsi"/>
          <w:sz w:val="22"/>
          <w:szCs w:val="22"/>
        </w:rPr>
      </w:pPr>
      <w:r w:rsidRPr="009F469F">
        <w:rPr>
          <w:rFonts w:asciiTheme="minorHAnsi" w:hAnsiTheme="minorHAnsi" w:cstheme="minorHAnsi"/>
          <w:sz w:val="22"/>
          <w:szCs w:val="22"/>
        </w:rPr>
        <w:t xml:space="preserve">Jeśli mają Państwo pytania dotyczące przetwarzania przez ministra właściwego do spraw rozwoju regionalnego danych osobowych, prosimy kontaktować się w następujący sposób: </w:t>
      </w:r>
    </w:p>
    <w:p w14:paraId="1A56BA02" w14:textId="77777777" w:rsidR="004A4E6C" w:rsidRPr="009F469F" w:rsidRDefault="004A4E6C" w:rsidP="004A4E6C">
      <w:pPr>
        <w:numPr>
          <w:ilvl w:val="0"/>
          <w:numId w:val="20"/>
        </w:numPr>
        <w:contextualSpacing/>
        <w:rPr>
          <w:rFonts w:asciiTheme="minorHAnsi" w:hAnsiTheme="minorHAnsi" w:cstheme="minorHAnsi"/>
          <w:sz w:val="22"/>
          <w:szCs w:val="22"/>
        </w:rPr>
      </w:pPr>
      <w:r w:rsidRPr="009F469F">
        <w:rPr>
          <w:rFonts w:asciiTheme="minorHAnsi" w:hAnsiTheme="minorHAnsi" w:cstheme="minorHAnsi"/>
          <w:sz w:val="22"/>
          <w:szCs w:val="22"/>
        </w:rPr>
        <w:t>Agencja Rozwoju Lokalnego S.A.:</w:t>
      </w:r>
    </w:p>
    <w:p w14:paraId="0C2A8E4F" w14:textId="77777777" w:rsidR="004A4E6C" w:rsidRPr="009F469F" w:rsidRDefault="004A4E6C" w:rsidP="004A4E6C">
      <w:pPr>
        <w:numPr>
          <w:ilvl w:val="0"/>
          <w:numId w:val="13"/>
        </w:numPr>
        <w:ind w:left="993" w:hanging="284"/>
        <w:rPr>
          <w:rFonts w:asciiTheme="minorHAnsi" w:hAnsiTheme="minorHAnsi" w:cstheme="minorHAnsi"/>
          <w:sz w:val="22"/>
          <w:szCs w:val="22"/>
        </w:rPr>
      </w:pPr>
      <w:r w:rsidRPr="009F469F">
        <w:rPr>
          <w:rFonts w:asciiTheme="minorHAnsi" w:hAnsiTheme="minorHAnsi" w:cstheme="minorHAnsi"/>
          <w:sz w:val="22"/>
          <w:szCs w:val="22"/>
        </w:rPr>
        <w:t>pocztą tradycyjną (ul. Teatralna 9, 41-200 Sosnowiec),</w:t>
      </w:r>
    </w:p>
    <w:p w14:paraId="57A22D49" w14:textId="77777777" w:rsidR="004A4E6C" w:rsidRPr="009F469F" w:rsidRDefault="004A4E6C" w:rsidP="004A4E6C">
      <w:pPr>
        <w:numPr>
          <w:ilvl w:val="0"/>
          <w:numId w:val="13"/>
        </w:numPr>
        <w:ind w:left="993" w:hanging="284"/>
        <w:rPr>
          <w:rFonts w:asciiTheme="minorHAnsi" w:hAnsiTheme="minorHAnsi" w:cstheme="minorHAnsi"/>
          <w:sz w:val="22"/>
          <w:szCs w:val="22"/>
        </w:rPr>
      </w:pPr>
      <w:r w:rsidRPr="009F469F">
        <w:rPr>
          <w:rFonts w:asciiTheme="minorHAnsi" w:hAnsiTheme="minorHAnsi" w:cstheme="minorHAnsi"/>
          <w:sz w:val="22"/>
          <w:szCs w:val="22"/>
        </w:rPr>
        <w:t xml:space="preserve">elektronicznie (adres e-mail: </w:t>
      </w:r>
      <w:hyperlink r:id="rId8" w:history="1">
        <w:r w:rsidRPr="009F469F">
          <w:rPr>
            <w:rFonts w:asciiTheme="minorHAnsi" w:hAnsiTheme="minorHAnsi" w:cstheme="minorHAnsi"/>
            <w:color w:val="0563C1"/>
            <w:sz w:val="22"/>
            <w:szCs w:val="22"/>
            <w:u w:val="single"/>
          </w:rPr>
          <w:t>daneosobowe.arl@gmail.com</w:t>
        </w:r>
      </w:hyperlink>
      <w:r w:rsidRPr="009F469F">
        <w:rPr>
          <w:rFonts w:asciiTheme="minorHAnsi" w:hAnsiTheme="minorHAnsi" w:cstheme="minorHAnsi"/>
          <w:sz w:val="22"/>
          <w:szCs w:val="22"/>
        </w:rPr>
        <w:t>)</w:t>
      </w:r>
    </w:p>
    <w:p w14:paraId="03B03964" w14:textId="77777777" w:rsidR="004A4E6C" w:rsidRPr="009F469F" w:rsidRDefault="004A4E6C" w:rsidP="004A4E6C">
      <w:pPr>
        <w:numPr>
          <w:ilvl w:val="0"/>
          <w:numId w:val="20"/>
        </w:numPr>
        <w:contextualSpacing/>
        <w:rPr>
          <w:rFonts w:asciiTheme="minorHAnsi" w:hAnsiTheme="minorHAnsi" w:cstheme="minorHAnsi"/>
          <w:sz w:val="22"/>
          <w:szCs w:val="22"/>
        </w:rPr>
      </w:pPr>
      <w:r w:rsidRPr="009F469F">
        <w:rPr>
          <w:rFonts w:asciiTheme="minorHAnsi" w:hAnsiTheme="minorHAnsi" w:cstheme="minorHAnsi"/>
          <w:color w:val="000000"/>
          <w:sz w:val="22"/>
          <w:szCs w:val="22"/>
        </w:rPr>
        <w:t>Śląski Inkubator Przedsiębiorczości Sp. z o.o.</w:t>
      </w:r>
    </w:p>
    <w:p w14:paraId="1A966C13" w14:textId="77777777" w:rsidR="004A4E6C" w:rsidRPr="009F469F" w:rsidRDefault="004A4E6C" w:rsidP="004A4E6C">
      <w:pPr>
        <w:numPr>
          <w:ilvl w:val="0"/>
          <w:numId w:val="21"/>
        </w:numPr>
        <w:contextualSpacing/>
        <w:rPr>
          <w:rFonts w:asciiTheme="minorHAnsi" w:hAnsiTheme="minorHAnsi" w:cstheme="minorHAnsi"/>
          <w:sz w:val="22"/>
          <w:szCs w:val="22"/>
        </w:rPr>
      </w:pPr>
      <w:r w:rsidRPr="009F469F">
        <w:rPr>
          <w:rFonts w:asciiTheme="minorHAnsi" w:hAnsiTheme="minorHAnsi" w:cstheme="minorHAnsi"/>
          <w:sz w:val="22"/>
          <w:szCs w:val="22"/>
        </w:rPr>
        <w:t>pocztą tradycyjną (ul. Karola Goduli 36, 41-703 Ruda Śląska)</w:t>
      </w:r>
    </w:p>
    <w:p w14:paraId="17BCD7F7" w14:textId="77777777" w:rsidR="004A4E6C" w:rsidRPr="009F469F" w:rsidRDefault="004A4E6C" w:rsidP="004A4E6C">
      <w:pPr>
        <w:numPr>
          <w:ilvl w:val="0"/>
          <w:numId w:val="21"/>
        </w:numPr>
        <w:rPr>
          <w:rFonts w:asciiTheme="minorHAnsi" w:hAnsiTheme="minorHAnsi" w:cstheme="minorHAnsi"/>
          <w:sz w:val="22"/>
          <w:szCs w:val="22"/>
        </w:rPr>
      </w:pPr>
      <w:r w:rsidRPr="009F469F">
        <w:rPr>
          <w:rFonts w:asciiTheme="minorHAnsi" w:hAnsiTheme="minorHAnsi" w:cstheme="minorHAnsi"/>
          <w:sz w:val="22"/>
          <w:szCs w:val="22"/>
        </w:rPr>
        <w:t xml:space="preserve">elektronicznie (adres e-mail: </w:t>
      </w:r>
      <w:hyperlink r:id="rId9" w:history="1">
        <w:r w:rsidRPr="009F469F">
          <w:rPr>
            <w:rFonts w:asciiTheme="minorHAnsi" w:hAnsiTheme="minorHAnsi" w:cstheme="minorHAnsi"/>
            <w:color w:val="0563C1"/>
            <w:sz w:val="22"/>
            <w:szCs w:val="22"/>
            <w:u w:val="single"/>
          </w:rPr>
          <w:t>info@inkubatorsl.pl</w:t>
        </w:r>
      </w:hyperlink>
      <w:r w:rsidRPr="009F469F">
        <w:rPr>
          <w:rFonts w:asciiTheme="minorHAnsi" w:hAnsiTheme="minorHAnsi" w:cstheme="minorHAnsi"/>
          <w:sz w:val="22"/>
          <w:szCs w:val="22"/>
        </w:rPr>
        <w:t>).</w:t>
      </w:r>
    </w:p>
    <w:p w14:paraId="42B5E803" w14:textId="77777777" w:rsidR="004A4E6C" w:rsidRPr="009F469F" w:rsidRDefault="004A4E6C" w:rsidP="004A4E6C">
      <w:pPr>
        <w:numPr>
          <w:ilvl w:val="0"/>
          <w:numId w:val="20"/>
        </w:numPr>
        <w:contextualSpacing/>
        <w:rPr>
          <w:rFonts w:asciiTheme="minorHAnsi" w:hAnsiTheme="minorHAnsi" w:cstheme="minorHAnsi"/>
          <w:color w:val="000000"/>
          <w:sz w:val="22"/>
          <w:szCs w:val="22"/>
        </w:rPr>
      </w:pPr>
      <w:r w:rsidRPr="009F469F">
        <w:rPr>
          <w:rFonts w:asciiTheme="minorHAnsi" w:hAnsiTheme="minorHAnsi" w:cstheme="minorHAnsi"/>
          <w:color w:val="000000"/>
          <w:sz w:val="22"/>
          <w:szCs w:val="22"/>
        </w:rPr>
        <w:t xml:space="preserve">Wojewódzki Urząd Pracy w Katowicach </w:t>
      </w:r>
    </w:p>
    <w:p w14:paraId="5792874A" w14:textId="77777777" w:rsidR="004A4E6C" w:rsidRPr="009F469F" w:rsidRDefault="004A4E6C" w:rsidP="004A4E6C">
      <w:pPr>
        <w:numPr>
          <w:ilvl w:val="0"/>
          <w:numId w:val="14"/>
        </w:numPr>
        <w:rPr>
          <w:rFonts w:asciiTheme="minorHAnsi" w:hAnsiTheme="minorHAnsi" w:cstheme="minorHAnsi"/>
          <w:color w:val="000000"/>
          <w:sz w:val="22"/>
          <w:szCs w:val="22"/>
        </w:rPr>
      </w:pPr>
      <w:r w:rsidRPr="009F469F">
        <w:rPr>
          <w:rFonts w:asciiTheme="minorHAnsi" w:hAnsiTheme="minorHAnsi" w:cstheme="minorHAnsi"/>
          <w:color w:val="000000"/>
          <w:sz w:val="22"/>
          <w:szCs w:val="22"/>
        </w:rPr>
        <w:t xml:space="preserve">pocztą tradycyjną (ul. Kościuszki 30, 40-048 Katowice), </w:t>
      </w:r>
    </w:p>
    <w:p w14:paraId="2B5D17AC" w14:textId="77777777" w:rsidR="004A4E6C" w:rsidRPr="009F469F" w:rsidRDefault="004A4E6C" w:rsidP="004A4E6C">
      <w:pPr>
        <w:numPr>
          <w:ilvl w:val="0"/>
          <w:numId w:val="14"/>
        </w:numPr>
        <w:rPr>
          <w:rFonts w:asciiTheme="minorHAnsi" w:hAnsiTheme="minorHAnsi" w:cstheme="minorHAnsi"/>
          <w:color w:val="000000"/>
          <w:sz w:val="22"/>
          <w:szCs w:val="22"/>
        </w:rPr>
      </w:pPr>
      <w:r w:rsidRPr="009F469F">
        <w:rPr>
          <w:rFonts w:asciiTheme="minorHAnsi" w:hAnsiTheme="minorHAnsi" w:cstheme="minorHAnsi"/>
          <w:color w:val="000000"/>
          <w:sz w:val="22"/>
          <w:szCs w:val="22"/>
        </w:rPr>
        <w:t xml:space="preserve">elektronicznie (adres e-mail:iod@wup-katowice.pl). </w:t>
      </w:r>
    </w:p>
    <w:p w14:paraId="2D61E9A4" w14:textId="77777777" w:rsidR="004A4E6C" w:rsidRPr="009F469F" w:rsidRDefault="004A4E6C" w:rsidP="004A4E6C">
      <w:pPr>
        <w:numPr>
          <w:ilvl w:val="0"/>
          <w:numId w:val="20"/>
        </w:numPr>
        <w:contextualSpacing/>
        <w:rPr>
          <w:rFonts w:asciiTheme="minorHAnsi" w:hAnsiTheme="minorHAnsi" w:cstheme="minorHAnsi"/>
          <w:color w:val="000000"/>
          <w:sz w:val="22"/>
          <w:szCs w:val="22"/>
        </w:rPr>
      </w:pPr>
      <w:r w:rsidRPr="009F469F">
        <w:rPr>
          <w:rFonts w:asciiTheme="minorHAnsi" w:hAnsiTheme="minorHAnsi" w:cstheme="minorHAnsi"/>
          <w:color w:val="000000"/>
          <w:sz w:val="22"/>
          <w:szCs w:val="22"/>
        </w:rPr>
        <w:t>Minister właściwy do spraw rozwoju regionalnego z siedzibą przy ul. Wspólnej 2/4, 00-926 Warszawa.</w:t>
      </w:r>
    </w:p>
    <w:p w14:paraId="204D0F59" w14:textId="77777777" w:rsidR="004A4E6C" w:rsidRPr="009F469F" w:rsidRDefault="004A4E6C" w:rsidP="004A4E6C">
      <w:pPr>
        <w:numPr>
          <w:ilvl w:val="0"/>
          <w:numId w:val="19"/>
        </w:numPr>
        <w:contextualSpacing/>
        <w:rPr>
          <w:rFonts w:asciiTheme="minorHAnsi" w:hAnsiTheme="minorHAnsi" w:cstheme="minorHAnsi"/>
          <w:color w:val="000000"/>
          <w:sz w:val="22"/>
          <w:szCs w:val="22"/>
        </w:rPr>
      </w:pPr>
      <w:r w:rsidRPr="009F469F">
        <w:rPr>
          <w:rFonts w:asciiTheme="minorHAnsi" w:hAnsiTheme="minorHAnsi" w:cstheme="minorHAnsi"/>
          <w:color w:val="000000"/>
          <w:sz w:val="22"/>
          <w:szCs w:val="22"/>
        </w:rPr>
        <w:t>pocztą tradycyjną (ul. Wspólna 2/4, 00-926 Warszawa),</w:t>
      </w:r>
    </w:p>
    <w:p w14:paraId="475289D8" w14:textId="77777777" w:rsidR="004A4E6C" w:rsidRPr="009F469F" w:rsidRDefault="004A4E6C" w:rsidP="004A4E6C">
      <w:pPr>
        <w:numPr>
          <w:ilvl w:val="0"/>
          <w:numId w:val="19"/>
        </w:numPr>
        <w:contextualSpacing/>
        <w:rPr>
          <w:rFonts w:asciiTheme="minorHAnsi" w:hAnsiTheme="minorHAnsi" w:cstheme="minorHAnsi"/>
          <w:color w:val="000000"/>
          <w:sz w:val="22"/>
          <w:szCs w:val="22"/>
        </w:rPr>
      </w:pPr>
      <w:r w:rsidRPr="009F469F">
        <w:rPr>
          <w:rFonts w:asciiTheme="minorHAnsi" w:hAnsiTheme="minorHAnsi" w:cstheme="minorHAnsi"/>
          <w:color w:val="000000"/>
          <w:sz w:val="22"/>
          <w:szCs w:val="22"/>
        </w:rPr>
        <w:t>elektronicznie (adres e-mail: </w:t>
      </w:r>
      <w:hyperlink r:id="rId10" w:tgtFrame="_blank" w:tooltip="Mail kontaktowy z Administratorem danych" w:history="1">
        <w:r w:rsidRPr="009F469F">
          <w:rPr>
            <w:rFonts w:asciiTheme="minorHAnsi" w:hAnsiTheme="minorHAnsi" w:cstheme="minorHAnsi"/>
            <w:color w:val="000000"/>
            <w:sz w:val="22"/>
            <w:szCs w:val="22"/>
          </w:rPr>
          <w:t>IOD@mfipr.gov.pl</w:t>
        </w:r>
      </w:hyperlink>
      <w:r w:rsidRPr="009F469F">
        <w:rPr>
          <w:rFonts w:asciiTheme="minorHAnsi" w:hAnsiTheme="minorHAnsi" w:cstheme="minorHAnsi"/>
          <w:color w:val="000000"/>
          <w:sz w:val="22"/>
          <w:szCs w:val="22"/>
        </w:rPr>
        <w:t>).</w:t>
      </w:r>
    </w:p>
    <w:p w14:paraId="447F0C5E" w14:textId="77777777" w:rsidR="004A4E6C" w:rsidRPr="009F469F" w:rsidRDefault="004A4E6C" w:rsidP="004A4E6C">
      <w:pPr>
        <w:ind w:left="4395" w:hanging="3969"/>
        <w:rPr>
          <w:rFonts w:asciiTheme="minorHAnsi" w:hAnsiTheme="minorHAnsi" w:cstheme="minorHAnsi"/>
          <w:b/>
          <w:bCs/>
          <w:sz w:val="22"/>
          <w:szCs w:val="22"/>
        </w:rPr>
      </w:pPr>
      <w:r w:rsidRPr="009F469F">
        <w:rPr>
          <w:rFonts w:asciiTheme="minorHAnsi" w:hAnsiTheme="minorHAnsi" w:cstheme="minorHAnsi"/>
          <w:b/>
          <w:bCs/>
          <w:sz w:val="22"/>
          <w:szCs w:val="22"/>
        </w:rPr>
        <w:t xml:space="preserve">XI. Informacje dodatkowe </w:t>
      </w:r>
    </w:p>
    <w:p w14:paraId="590A5760" w14:textId="77777777" w:rsidR="004A4E6C" w:rsidRPr="009F469F" w:rsidRDefault="004A4E6C" w:rsidP="004A4E6C">
      <w:pPr>
        <w:rPr>
          <w:rFonts w:asciiTheme="minorHAnsi" w:hAnsiTheme="minorHAnsi" w:cstheme="minorHAnsi"/>
          <w:sz w:val="22"/>
          <w:szCs w:val="22"/>
        </w:rPr>
      </w:pPr>
    </w:p>
    <w:p w14:paraId="7CC6E6EC" w14:textId="77777777" w:rsidR="004A4E6C" w:rsidRPr="009F469F" w:rsidRDefault="004A4E6C" w:rsidP="004A4E6C">
      <w:pPr>
        <w:rPr>
          <w:rFonts w:asciiTheme="minorHAnsi" w:hAnsiTheme="minorHAnsi" w:cstheme="minorHAnsi"/>
          <w:color w:val="000000"/>
          <w:sz w:val="22"/>
          <w:szCs w:val="22"/>
        </w:rPr>
      </w:pPr>
      <w:r w:rsidRPr="009F469F">
        <w:rPr>
          <w:rFonts w:asciiTheme="minorHAnsi" w:hAnsiTheme="minorHAnsi" w:cstheme="minorHAnsi"/>
          <w:sz w:val="22"/>
          <w:szCs w:val="22"/>
        </w:rPr>
        <w:t xml:space="preserve">Informacje dotyczące przetwarzania danych osobowych w programie są dostępne na stronie: </w:t>
      </w:r>
      <w:hyperlink r:id="rId11" w:history="1">
        <w:r w:rsidRPr="009F469F">
          <w:rPr>
            <w:rStyle w:val="Hipercze"/>
            <w:rFonts w:asciiTheme="minorHAnsi" w:hAnsiTheme="minorHAnsi" w:cstheme="minorHAnsi"/>
            <w:sz w:val="22"/>
            <w:szCs w:val="22"/>
          </w:rPr>
          <w:t>https://funduszeue.slaskie.pl/czytaj/dane_osobowe_FESL</w:t>
        </w:r>
      </w:hyperlink>
      <w:r w:rsidRPr="009F469F">
        <w:rPr>
          <w:rFonts w:asciiTheme="minorHAnsi" w:hAnsiTheme="minorHAnsi" w:cstheme="minorHAnsi"/>
          <w:sz w:val="22"/>
          <w:szCs w:val="22"/>
        </w:rPr>
        <w:t xml:space="preserve"> , </w:t>
      </w:r>
      <w:hyperlink r:id="rId12" w:history="1">
        <w:r w:rsidRPr="009F469F">
          <w:rPr>
            <w:rFonts w:asciiTheme="minorHAnsi" w:hAnsiTheme="minorHAnsi" w:cstheme="minorHAnsi"/>
            <w:color w:val="0563C1"/>
            <w:sz w:val="22"/>
            <w:szCs w:val="22"/>
            <w:u w:val="single"/>
          </w:rPr>
          <w:t>https://www.arl.org.pl/ochrona-danych/</w:t>
        </w:r>
      </w:hyperlink>
      <w:r w:rsidRPr="009F469F">
        <w:rPr>
          <w:rFonts w:asciiTheme="minorHAnsi" w:hAnsiTheme="minorHAnsi" w:cstheme="minorHAnsi"/>
          <w:sz w:val="22"/>
          <w:szCs w:val="22"/>
        </w:rPr>
        <w:t xml:space="preserve">, </w:t>
      </w:r>
      <w:hyperlink r:id="rId13" w:history="1">
        <w:r w:rsidRPr="009F469F">
          <w:rPr>
            <w:rFonts w:asciiTheme="minorHAnsi" w:hAnsiTheme="minorHAnsi" w:cstheme="minorHAnsi"/>
            <w:color w:val="0563C1"/>
            <w:sz w:val="22"/>
            <w:szCs w:val="22"/>
            <w:u w:val="single"/>
          </w:rPr>
          <w:t>http://inkubatorsl.pl/rodo</w:t>
        </w:r>
      </w:hyperlink>
      <w:r w:rsidRPr="009F469F">
        <w:rPr>
          <w:rFonts w:asciiTheme="minorHAnsi" w:hAnsiTheme="minorHAnsi" w:cstheme="minorHAnsi"/>
          <w:sz w:val="22"/>
          <w:szCs w:val="22"/>
        </w:rPr>
        <w:t>;,</w:t>
      </w:r>
      <w:r w:rsidRPr="009F469F">
        <w:rPr>
          <w:rFonts w:asciiTheme="minorHAnsi" w:hAnsiTheme="minorHAnsi" w:cstheme="minorHAnsi"/>
          <w:color w:val="000000"/>
          <w:sz w:val="22"/>
          <w:szCs w:val="22"/>
        </w:rPr>
        <w:t xml:space="preserve"> </w:t>
      </w:r>
      <w:hyperlink r:id="rId14" w:history="1">
        <w:r w:rsidRPr="009F469F">
          <w:rPr>
            <w:rFonts w:asciiTheme="minorHAnsi" w:hAnsiTheme="minorHAnsi" w:cstheme="minorHAnsi"/>
            <w:sz w:val="22"/>
            <w:szCs w:val="22"/>
          </w:rPr>
          <w:t>Ogólne zasady przetwarzania danych osobowych w ramach Funduszy Europejskich 2021-2027 - Ministerstwo Funduszy i Polityki Regionalnej</w:t>
        </w:r>
      </w:hyperlink>
      <w:r w:rsidRPr="009F469F">
        <w:rPr>
          <w:rFonts w:asciiTheme="minorHAnsi" w:hAnsiTheme="minorHAnsi" w:cstheme="minorHAnsi"/>
          <w:color w:val="000000"/>
          <w:sz w:val="22"/>
          <w:szCs w:val="22"/>
        </w:rPr>
        <w:t xml:space="preserve"> </w:t>
      </w:r>
      <w:hyperlink r:id="rId15" w:history="1">
        <w:r w:rsidRPr="009F469F">
          <w:rPr>
            <w:rFonts w:asciiTheme="minorHAnsi" w:hAnsiTheme="minorHAnsi" w:cstheme="minorHAnsi"/>
            <w:color w:val="0563C1"/>
            <w:sz w:val="22"/>
            <w:szCs w:val="22"/>
            <w:u w:val="single"/>
          </w:rPr>
          <w:t>https://www.funduszeeuropejskie.gov.pl/strony/o-funduszach/ogolne-zasady-przetwarzania-danych-osobowych-w-ramach-funduszy-europejskich/ogolne-zasady-przetwarzania-danych-osobowych-fe-2021-2027/</w:t>
        </w:r>
      </w:hyperlink>
    </w:p>
    <w:p w14:paraId="7595DEE5" w14:textId="77777777" w:rsidR="004A4E6C" w:rsidRPr="00B82592" w:rsidRDefault="004A4E6C" w:rsidP="004A4E6C">
      <w:pPr>
        <w:spacing w:line="276" w:lineRule="auto"/>
        <w:jc w:val="both"/>
        <w:rPr>
          <w:rFonts w:ascii="Calibri" w:eastAsia="Calibri" w:hAnsi="Calibri" w:cs="Calibri"/>
          <w:bCs/>
          <w:i/>
          <w:sz w:val="22"/>
          <w:szCs w:val="22"/>
          <w:lang w:eastAsia="en-US"/>
        </w:rPr>
      </w:pPr>
    </w:p>
    <w:p w14:paraId="1194FE71" w14:textId="77777777" w:rsidR="004A4E6C" w:rsidRPr="004D4F99" w:rsidRDefault="004A4E6C" w:rsidP="004A4E6C">
      <w:pPr>
        <w:spacing w:line="276" w:lineRule="auto"/>
        <w:jc w:val="both"/>
        <w:rPr>
          <w:rFonts w:ascii="Calibri" w:eastAsia="Calibri" w:hAnsi="Calibri"/>
          <w:sz w:val="22"/>
        </w:rPr>
      </w:pPr>
    </w:p>
    <w:p w14:paraId="04A636AD" w14:textId="77777777" w:rsidR="004A4E6C" w:rsidRPr="00B82592" w:rsidRDefault="004A4E6C" w:rsidP="004A4E6C">
      <w:pPr>
        <w:pStyle w:val="Akapitzlist"/>
        <w:spacing w:after="0" w:line="240" w:lineRule="auto"/>
        <w:ind w:left="360"/>
        <w:jc w:val="right"/>
        <w:rPr>
          <w:rFonts w:eastAsia="SimSun"/>
        </w:rPr>
      </w:pPr>
      <w:r w:rsidRPr="00B82592">
        <w:rPr>
          <w:rFonts w:eastAsia="SimSun"/>
        </w:rPr>
        <w:t>……………………………………..………………………………………</w:t>
      </w:r>
    </w:p>
    <w:p w14:paraId="778C42BE" w14:textId="77777777" w:rsidR="004A4E6C" w:rsidRPr="00B82592" w:rsidRDefault="004A4E6C" w:rsidP="004A4E6C">
      <w:pPr>
        <w:pStyle w:val="Akapitzlist"/>
        <w:spacing w:after="0" w:line="240" w:lineRule="auto"/>
        <w:ind w:left="360"/>
        <w:jc w:val="right"/>
        <w:rPr>
          <w:rFonts w:eastAsia="SimSun"/>
        </w:rPr>
      </w:pPr>
      <w:r w:rsidRPr="00B82592">
        <w:rPr>
          <w:rFonts w:eastAsia="SimSun"/>
        </w:rPr>
        <w:t>Data i czytelny podpis</w:t>
      </w:r>
    </w:p>
    <w:p w14:paraId="5AE96031" w14:textId="77777777" w:rsidR="004A4E6C" w:rsidRPr="00B82592" w:rsidRDefault="004A4E6C" w:rsidP="004A4E6C">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61C2AAA" w14:textId="77777777" w:rsidR="004A4E6C" w:rsidRPr="004D4F99" w:rsidRDefault="004A4E6C" w:rsidP="004A4E6C">
      <w:pPr>
        <w:jc w:val="both"/>
        <w:rPr>
          <w:rFonts w:ascii="Calibri" w:eastAsia="Calibri" w:hAnsi="Calibri"/>
          <w:sz w:val="22"/>
        </w:rPr>
      </w:pPr>
      <w:r w:rsidRPr="00B82592">
        <w:rPr>
          <w:rFonts w:ascii="Calibri" w:hAnsi="Calibri" w:cs="Calibri"/>
          <w:sz w:val="22"/>
          <w:szCs w:val="22"/>
        </w:rPr>
        <w:lastRenderedPageBreak/>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p w14:paraId="50238348" w14:textId="77777777" w:rsidR="00650B39" w:rsidRDefault="00650B39" w:rsidP="00D721E6">
      <w:pPr>
        <w:spacing w:line="276" w:lineRule="auto"/>
        <w:jc w:val="both"/>
        <w:rPr>
          <w:rFonts w:ascii="Calibri" w:eastAsia="Calibri" w:hAnsi="Calibri" w:cs="Calibri"/>
          <w:bCs/>
          <w:i/>
          <w:sz w:val="22"/>
          <w:szCs w:val="22"/>
          <w:lang w:eastAsia="en-US"/>
        </w:rPr>
      </w:pPr>
    </w:p>
    <w:p w14:paraId="229F15C5" w14:textId="77777777" w:rsidR="00D721E6" w:rsidRPr="004D4F99" w:rsidRDefault="00D721E6" w:rsidP="004D4F99">
      <w:pPr>
        <w:spacing w:line="276" w:lineRule="auto"/>
        <w:jc w:val="both"/>
        <w:rPr>
          <w:rFonts w:ascii="Calibri" w:eastAsia="Calibri" w:hAnsi="Calibri"/>
          <w:sz w:val="22"/>
        </w:rPr>
      </w:pPr>
    </w:p>
    <w:sectPr w:rsidR="00D721E6" w:rsidRPr="004D4F99" w:rsidSect="004A4E6C">
      <w:headerReference w:type="default" r:id="rId16"/>
      <w:pgSz w:w="11906" w:h="16838"/>
      <w:pgMar w:top="2410"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D89E" w14:textId="77777777" w:rsidR="00792A5E" w:rsidRDefault="00792A5E" w:rsidP="00D721E6">
      <w:r>
        <w:separator/>
      </w:r>
    </w:p>
  </w:endnote>
  <w:endnote w:type="continuationSeparator" w:id="0">
    <w:p w14:paraId="686995EF" w14:textId="77777777" w:rsidR="00792A5E" w:rsidRDefault="00792A5E" w:rsidP="00D721E6">
      <w:r>
        <w:continuationSeparator/>
      </w:r>
    </w:p>
  </w:endnote>
  <w:endnote w:type="continuationNotice" w:id="1">
    <w:p w14:paraId="4F589A86" w14:textId="77777777" w:rsidR="00792A5E" w:rsidRDefault="00792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29B4" w14:textId="77777777" w:rsidR="00792A5E" w:rsidRDefault="00792A5E" w:rsidP="00D721E6">
      <w:r>
        <w:separator/>
      </w:r>
    </w:p>
  </w:footnote>
  <w:footnote w:type="continuationSeparator" w:id="0">
    <w:p w14:paraId="75BFC45B" w14:textId="77777777" w:rsidR="00792A5E" w:rsidRDefault="00792A5E" w:rsidP="00D721E6">
      <w:r>
        <w:continuationSeparator/>
      </w:r>
    </w:p>
  </w:footnote>
  <w:footnote w:type="continuationNotice" w:id="1">
    <w:p w14:paraId="28105B8F" w14:textId="77777777" w:rsidR="00792A5E" w:rsidRDefault="00792A5E"/>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5E3532A4"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 w:id="10">
    <w:p w14:paraId="71C69215" w14:textId="77777777" w:rsidR="004A4E6C" w:rsidRPr="009F469F" w:rsidRDefault="004A4E6C" w:rsidP="004A4E6C">
      <w:pPr>
        <w:pStyle w:val="Tekstprzypisudolnego"/>
        <w:rPr>
          <w:rFonts w:asciiTheme="minorHAnsi" w:hAnsiTheme="minorHAnsi" w:cstheme="minorHAnsi"/>
          <w:sz w:val="16"/>
          <w:szCs w:val="16"/>
        </w:rPr>
      </w:pPr>
      <w:r w:rsidRPr="009F469F">
        <w:rPr>
          <w:rStyle w:val="Odwoanieprzypisudolnego"/>
          <w:rFonts w:asciiTheme="minorHAnsi" w:eastAsia="Calibri" w:hAnsiTheme="minorHAnsi" w:cstheme="minorHAnsi"/>
          <w:sz w:val="16"/>
          <w:szCs w:val="16"/>
        </w:rPr>
        <w:footnoteRef/>
      </w:r>
      <w:r w:rsidRPr="009F469F">
        <w:rPr>
          <w:rFonts w:asciiTheme="minorHAnsi" w:hAnsiTheme="minorHAnsi" w:cstheme="minorHAnsi"/>
          <w:sz w:val="16"/>
          <w:szCs w:val="16"/>
        </w:rPr>
        <w:t xml:space="preserve"> Rozporządzenie Parlamentu Europejskiego i Rady (UE) 2016/679 z 27 kwietnia 2016 r. w sprawie ochrony osób fizycznych w związku z przetwarzaniem danych osobowych i w sprawie swobodnego przepływu takich danych (Dz. Urz. UE. L 119 z 4 maja 2016 r., s.1-88)  </w:t>
      </w:r>
    </w:p>
  </w:footnote>
  <w:footnote w:id="11">
    <w:p w14:paraId="69DF129B" w14:textId="77777777" w:rsidR="004A4E6C" w:rsidRDefault="004A4E6C" w:rsidP="004A4E6C">
      <w:pPr>
        <w:pStyle w:val="Tekstprzypisudolnego"/>
      </w:pPr>
      <w:r w:rsidRPr="009F469F">
        <w:rPr>
          <w:rStyle w:val="Odwoanieprzypisudolnego"/>
          <w:rFonts w:asciiTheme="minorHAnsi" w:eastAsia="Calibri" w:hAnsiTheme="minorHAnsi" w:cstheme="minorHAnsi"/>
          <w:sz w:val="16"/>
          <w:szCs w:val="16"/>
        </w:rPr>
        <w:footnoteRef/>
      </w:r>
      <w:r w:rsidRPr="009F469F">
        <w:rPr>
          <w:rFonts w:asciiTheme="minorHAnsi" w:hAnsiTheme="minorHAnsi" w:cstheme="minorHAnsi"/>
          <w:sz w:val="16"/>
          <w:szCs w:val="16"/>
        </w:rPr>
        <w:t xml:space="preserve"> Ustawa z dnia 28 kwietnia 2022 r o zasadach realizacji zadań finansowanych ze środków europejskich w perspektywie finansowej 2021-2027 (Dz.U. 2022 poz. 1079), zwana dalej „ustawą wdrożeniową”</w:t>
      </w:r>
      <w:r w:rsidRPr="00E3078E">
        <w:t xml:space="preserve">  </w:t>
      </w:r>
    </w:p>
  </w:footnote>
  <w:footnote w:id="12">
    <w:p w14:paraId="2DD9C290" w14:textId="77777777" w:rsidR="004A4E6C" w:rsidRPr="009F469F" w:rsidRDefault="004A4E6C" w:rsidP="004A4E6C">
      <w:pPr>
        <w:pStyle w:val="Tekstprzypisudolnego"/>
        <w:rPr>
          <w:sz w:val="16"/>
          <w:szCs w:val="16"/>
        </w:rPr>
      </w:pPr>
      <w:r w:rsidRPr="009F469F">
        <w:rPr>
          <w:rStyle w:val="Odwoanieprzypisudolnego"/>
          <w:rFonts w:eastAsia="Calibri"/>
          <w:sz w:val="16"/>
          <w:szCs w:val="16"/>
        </w:rPr>
        <w:footnoteRef/>
      </w:r>
      <w:r w:rsidRPr="009F469F">
        <w:rPr>
          <w:sz w:val="16"/>
          <w:szCs w:val="16"/>
        </w:rPr>
        <w:t xml:space="preserve"> </w:t>
      </w:r>
      <w:r w:rsidRPr="009F469F">
        <w:rPr>
          <w:rFonts w:asciiTheme="minorHAnsi" w:hAnsiTheme="minorHAnsi" w:cstheme="minorHAnsi"/>
          <w:sz w:val="16"/>
          <w:szCs w:val="16"/>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A57DAF2" w:rsidR="00D721E6" w:rsidRDefault="00D721E6" w:rsidP="004D4F99">
    <w:pPr>
      <w:pStyle w:val="Nagwek"/>
      <w:jc w:val="center"/>
    </w:pPr>
    <w:r>
      <w:rPr>
        <w:b/>
        <w:bCs/>
        <w:noProof/>
        <w:sz w:val="18"/>
        <w:szCs w:val="32"/>
      </w:rPr>
      <w:drawing>
        <wp:anchor distT="0" distB="0" distL="114300" distR="114300" simplePos="0" relativeHeight="251658240" behindDoc="0" locked="0" layoutInCell="1" allowOverlap="1" wp14:anchorId="7504830D" wp14:editId="502C30C5">
          <wp:simplePos x="0" y="0"/>
          <wp:positionH relativeFrom="margin">
            <wp:align>center</wp:align>
          </wp:positionH>
          <wp:positionV relativeFrom="paragraph">
            <wp:posOffset>426720</wp:posOffset>
          </wp:positionV>
          <wp:extent cx="4714875" cy="647700"/>
          <wp:effectExtent l="0" t="0" r="9525" b="0"/>
          <wp:wrapTopAndBottom/>
          <wp:docPr id="1439968033" name="Obraz 143996803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201E4A3F"/>
    <w:multiLevelType w:val="hybridMultilevel"/>
    <w:tmpl w:val="5134CD92"/>
    <w:lvl w:ilvl="0" w:tplc="07EE77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B72ED6"/>
    <w:multiLevelType w:val="hybridMultilevel"/>
    <w:tmpl w:val="FC90ACB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3255EFD"/>
    <w:multiLevelType w:val="hybridMultilevel"/>
    <w:tmpl w:val="A24258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3A45251F"/>
    <w:multiLevelType w:val="hybridMultilevel"/>
    <w:tmpl w:val="AFD4F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C4400C"/>
    <w:multiLevelType w:val="hybridMultilevel"/>
    <w:tmpl w:val="8B84B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0B4D00"/>
    <w:multiLevelType w:val="hybridMultilevel"/>
    <w:tmpl w:val="85B8457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4AF60ED9"/>
    <w:multiLevelType w:val="hybridMultilevel"/>
    <w:tmpl w:val="FD10FD3C"/>
    <w:lvl w:ilvl="0" w:tplc="04150013">
      <w:start w:val="1"/>
      <w:numFmt w:val="upperRoman"/>
      <w:lvlText w:val="%1."/>
      <w:lvlJc w:val="right"/>
      <w:pPr>
        <w:ind w:left="1146" w:hanging="360"/>
      </w:pPr>
    </w:lvl>
    <w:lvl w:ilvl="1" w:tplc="3DF662CA">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4D8F3C00"/>
    <w:multiLevelType w:val="hybridMultilevel"/>
    <w:tmpl w:val="11541D24"/>
    <w:lvl w:ilvl="0" w:tplc="FFFFFFFF">
      <w:start w:val="1"/>
      <w:numFmt w:val="upperRoman"/>
      <w:lvlText w:val="%1."/>
      <w:lvlJc w:val="right"/>
      <w:pPr>
        <w:ind w:left="1146" w:hanging="360"/>
      </w:pPr>
    </w:lvl>
    <w:lvl w:ilvl="1" w:tplc="0415000F">
      <w:start w:val="1"/>
      <w:numFmt w:val="decimal"/>
      <w:lvlText w:val="%2."/>
      <w:lvlJc w:val="left"/>
      <w:pPr>
        <w:ind w:left="1866" w:hanging="360"/>
      </w:pPr>
    </w:lvl>
    <w:lvl w:ilvl="2" w:tplc="07EE7750">
      <w:start w:val="1"/>
      <w:numFmt w:val="decimal"/>
      <w:lvlText w:val="%3."/>
      <w:lvlJc w:val="left"/>
      <w:pPr>
        <w:ind w:left="720"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13"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5105158"/>
    <w:multiLevelType w:val="hybridMultilevel"/>
    <w:tmpl w:val="A3289EC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67266ACB"/>
    <w:multiLevelType w:val="hybridMultilevel"/>
    <w:tmpl w:val="CBEEE7E0"/>
    <w:lvl w:ilvl="0" w:tplc="FFFFFFFF">
      <w:start w:val="1"/>
      <w:numFmt w:val="decimal"/>
      <w:lvlText w:val="%1."/>
      <w:lvlJc w:val="left"/>
      <w:pPr>
        <w:ind w:left="1146" w:hanging="360"/>
      </w:pPr>
      <w:rPr>
        <w:rFonts w:hint="default"/>
      </w:rPr>
    </w:lvl>
    <w:lvl w:ilvl="1" w:tplc="07EE7750">
      <w:start w:val="1"/>
      <w:numFmt w:val="decimal"/>
      <w:lvlText w:val="%2."/>
      <w:lvlJc w:val="left"/>
      <w:pPr>
        <w:ind w:left="720"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9" w15:restartNumberingAfterBreak="0">
    <w:nsid w:val="78D14A92"/>
    <w:multiLevelType w:val="hybridMultilevel"/>
    <w:tmpl w:val="577A6E34"/>
    <w:lvl w:ilvl="0" w:tplc="07EE77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7B676BC9"/>
    <w:multiLevelType w:val="hybridMultilevel"/>
    <w:tmpl w:val="8C9A7EDC"/>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1" w15:restartNumberingAfterBreak="0">
    <w:nsid w:val="7F7D33C4"/>
    <w:multiLevelType w:val="hybridMultilevel"/>
    <w:tmpl w:val="31FA93F0"/>
    <w:lvl w:ilvl="0" w:tplc="EF121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06792932">
    <w:abstractNumId w:val="2"/>
  </w:num>
  <w:num w:numId="2" w16cid:durableId="1400446961">
    <w:abstractNumId w:val="3"/>
  </w:num>
  <w:num w:numId="3" w16cid:durableId="1991249643">
    <w:abstractNumId w:val="18"/>
  </w:num>
  <w:num w:numId="4" w16cid:durableId="653527018">
    <w:abstractNumId w:val="1"/>
  </w:num>
  <w:num w:numId="5" w16cid:durableId="273100733">
    <w:abstractNumId w:val="17"/>
  </w:num>
  <w:num w:numId="6" w16cid:durableId="801112934">
    <w:abstractNumId w:val="13"/>
  </w:num>
  <w:num w:numId="7" w16cid:durableId="1318608406">
    <w:abstractNumId w:val="12"/>
  </w:num>
  <w:num w:numId="8" w16cid:durableId="435641278">
    <w:abstractNumId w:val="10"/>
  </w:num>
  <w:num w:numId="9" w16cid:durableId="1200125492">
    <w:abstractNumId w:val="19"/>
  </w:num>
  <w:num w:numId="10" w16cid:durableId="2099251635">
    <w:abstractNumId w:val="4"/>
  </w:num>
  <w:num w:numId="11" w16cid:durableId="8609023">
    <w:abstractNumId w:val="15"/>
  </w:num>
  <w:num w:numId="12" w16cid:durableId="374937304">
    <w:abstractNumId w:val="11"/>
  </w:num>
  <w:num w:numId="13" w16cid:durableId="499737751">
    <w:abstractNumId w:val="9"/>
  </w:num>
  <w:num w:numId="14" w16cid:durableId="623854258">
    <w:abstractNumId w:val="14"/>
  </w:num>
  <w:num w:numId="15" w16cid:durableId="841164910">
    <w:abstractNumId w:val="16"/>
  </w:num>
  <w:num w:numId="16" w16cid:durableId="785809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6304568">
    <w:abstractNumId w:val="21"/>
  </w:num>
  <w:num w:numId="18" w16cid:durableId="1905068162">
    <w:abstractNumId w:val="20"/>
  </w:num>
  <w:num w:numId="19" w16cid:durableId="2140947974">
    <w:abstractNumId w:val="6"/>
  </w:num>
  <w:num w:numId="20" w16cid:durableId="553539376">
    <w:abstractNumId w:val="7"/>
  </w:num>
  <w:num w:numId="21" w16cid:durableId="1594390841">
    <w:abstractNumId w:val="5"/>
  </w:num>
  <w:num w:numId="22" w16cid:durableId="231812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72340"/>
    <w:rsid w:val="001728A2"/>
    <w:rsid w:val="001A14E1"/>
    <w:rsid w:val="001B32EE"/>
    <w:rsid w:val="001D1534"/>
    <w:rsid w:val="001D699E"/>
    <w:rsid w:val="00201735"/>
    <w:rsid w:val="00202979"/>
    <w:rsid w:val="002603B4"/>
    <w:rsid w:val="0027625B"/>
    <w:rsid w:val="00281434"/>
    <w:rsid w:val="002917CB"/>
    <w:rsid w:val="002B2ACF"/>
    <w:rsid w:val="002C1DA6"/>
    <w:rsid w:val="002C57F0"/>
    <w:rsid w:val="002C5AFC"/>
    <w:rsid w:val="002D2E5B"/>
    <w:rsid w:val="002D63E2"/>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A4E6C"/>
    <w:rsid w:val="004B0509"/>
    <w:rsid w:val="004B7C4D"/>
    <w:rsid w:val="004C2115"/>
    <w:rsid w:val="004D4372"/>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D12FD"/>
    <w:rsid w:val="005D4B17"/>
    <w:rsid w:val="005F0129"/>
    <w:rsid w:val="00606418"/>
    <w:rsid w:val="0061558C"/>
    <w:rsid w:val="006344B1"/>
    <w:rsid w:val="00650B39"/>
    <w:rsid w:val="006601B3"/>
    <w:rsid w:val="006B18ED"/>
    <w:rsid w:val="006C5600"/>
    <w:rsid w:val="006D0CDE"/>
    <w:rsid w:val="00710928"/>
    <w:rsid w:val="00714C4D"/>
    <w:rsid w:val="0071507F"/>
    <w:rsid w:val="0071532B"/>
    <w:rsid w:val="007208FE"/>
    <w:rsid w:val="007251D6"/>
    <w:rsid w:val="007311BC"/>
    <w:rsid w:val="00741AA5"/>
    <w:rsid w:val="007611BA"/>
    <w:rsid w:val="00765C19"/>
    <w:rsid w:val="00780659"/>
    <w:rsid w:val="00792A5E"/>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8C572B"/>
    <w:rsid w:val="00906DD8"/>
    <w:rsid w:val="00915D99"/>
    <w:rsid w:val="00917191"/>
    <w:rsid w:val="00924001"/>
    <w:rsid w:val="0094510B"/>
    <w:rsid w:val="0095254A"/>
    <w:rsid w:val="00986CB1"/>
    <w:rsid w:val="009A09A0"/>
    <w:rsid w:val="009A3948"/>
    <w:rsid w:val="009B0009"/>
    <w:rsid w:val="009C468A"/>
    <w:rsid w:val="009D2075"/>
    <w:rsid w:val="009E6253"/>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10CC0"/>
    <w:rsid w:val="00B122CB"/>
    <w:rsid w:val="00B13DF0"/>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45879"/>
    <w:rsid w:val="00C756DB"/>
    <w:rsid w:val="00C75833"/>
    <w:rsid w:val="00C864AB"/>
    <w:rsid w:val="00C957B3"/>
    <w:rsid w:val="00CB08A4"/>
    <w:rsid w:val="00CE1F40"/>
    <w:rsid w:val="00CF29C9"/>
    <w:rsid w:val="00CF365A"/>
    <w:rsid w:val="00D07868"/>
    <w:rsid w:val="00D11810"/>
    <w:rsid w:val="00D13D26"/>
    <w:rsid w:val="00D21F5D"/>
    <w:rsid w:val="00D2273B"/>
    <w:rsid w:val="00D71B8E"/>
    <w:rsid w:val="00D721E6"/>
    <w:rsid w:val="00D86F71"/>
    <w:rsid w:val="00D96622"/>
    <w:rsid w:val="00DC4049"/>
    <w:rsid w:val="00DC44AD"/>
    <w:rsid w:val="00DE1925"/>
    <w:rsid w:val="00E00233"/>
    <w:rsid w:val="00E0482A"/>
    <w:rsid w:val="00E06D22"/>
    <w:rsid w:val="00E14D36"/>
    <w:rsid w:val="00E17708"/>
    <w:rsid w:val="00E4730B"/>
    <w:rsid w:val="00E47C1E"/>
    <w:rsid w:val="00E62EC3"/>
    <w:rsid w:val="00E67BF4"/>
    <w:rsid w:val="00EA54F7"/>
    <w:rsid w:val="00EA68EC"/>
    <w:rsid w:val="00EB4A8D"/>
    <w:rsid w:val="00EC6B3A"/>
    <w:rsid w:val="00ED5B49"/>
    <w:rsid w:val="00F23DC0"/>
    <w:rsid w:val="00F40B94"/>
    <w:rsid w:val="00F44311"/>
    <w:rsid w:val="00F50166"/>
    <w:rsid w:val="00F57220"/>
    <w:rsid w:val="00F73C82"/>
    <w:rsid w:val="00F75840"/>
    <w:rsid w:val="00F843FC"/>
    <w:rsid w:val="00F86211"/>
    <w:rsid w:val="00F9300C"/>
    <w:rsid w:val="00FB0076"/>
    <w:rsid w:val="00FC166C"/>
    <w:rsid w:val="00FC4207"/>
    <w:rsid w:val="00FD6F3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4A4E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arl@gmail.com" TargetMode="External"/><Relationship Id="rId13" Type="http://schemas.openxmlformats.org/officeDocument/2006/relationships/hyperlink" Target="http://inkubatorsl.pl/ro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l.org.pl/ochrona-dany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slaskie.pl/czytaj/dane_osobowe_FESL"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10" Type="http://schemas.openxmlformats.org/officeDocument/2006/relationships/hyperlink" Target="mailto:IOD@mfipr.gov.pl" TargetMode="External"/><Relationship Id="rId4" Type="http://schemas.openxmlformats.org/officeDocument/2006/relationships/settings" Target="settings.xml"/><Relationship Id="rId9" Type="http://schemas.openxmlformats.org/officeDocument/2006/relationships/hyperlink" Target="mailto:info@inkubatorsl.pl" TargetMode="External"/><Relationship Id="rId14" Type="http://schemas.openxmlformats.org/officeDocument/2006/relationships/hyperlink" Target="https://www.funduszeeuropejskie.gov.pl/strony/o-funduszach/ogolne-zasady-przetwarzania-danych-osobowych-w-ramach-funduszy-europejskich/ogolne-zasady-przetwarzania-danych-osobowych-fe-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8704-CFF9-4E60-A491-C1D4D727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3294</Words>
  <Characters>19766</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Dominika Janerka</cp:lastModifiedBy>
  <cp:revision>5</cp:revision>
  <dcterms:created xsi:type="dcterms:W3CDTF">2026-01-14T11:40:00Z</dcterms:created>
  <dcterms:modified xsi:type="dcterms:W3CDTF">2026-02-17T07:09:00Z</dcterms:modified>
</cp:coreProperties>
</file>